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A44913">
      <w:r>
        <w:rPr>
          <w:noProof/>
        </w:rPr>
      </w:r>
      <w:r>
        <w:rPr>
          <w:noProof/>
        </w:rPr>
        <w:pict>
          <v:rect id="Rectangle 65" o:spid="_x0000_s1029" style="width:450pt;height:693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A44913" w:rsidRPr="00F82AD7" w:rsidRDefault="00A44913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2075"/>
                        <wp:effectExtent l="19050" t="0" r="0" b="0"/>
                        <wp:docPr id="10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913" w:rsidRDefault="00A4491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A44913" w:rsidRDefault="00A4491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A44913" w:rsidRDefault="00A44913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A44913" w:rsidRPr="0014295B" w:rsidRDefault="00A44913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A44913" w:rsidRDefault="00A44913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A44913" w:rsidRPr="008F3539" w:rsidRDefault="00A44913" w:rsidP="00EC73C9">
                  <w:pPr>
                    <w:rPr>
                      <w:rFonts w:cs="Arial"/>
                    </w:rPr>
                  </w:pPr>
                </w:p>
                <w:p w:rsidR="00A44913" w:rsidRPr="008F3539" w:rsidRDefault="00A44913" w:rsidP="00EC73C9">
                  <w:pPr>
                    <w:rPr>
                      <w:rFonts w:cs="Arial"/>
                    </w:rPr>
                  </w:pPr>
                </w:p>
                <w:p w:rsidR="00A44913" w:rsidRDefault="00A44913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A44913" w:rsidRDefault="00A44913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A44913" w:rsidRDefault="00A44913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A44913" w:rsidRPr="00696BE9" w:rsidRDefault="00A44913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A44913" w:rsidRPr="00A31EA8" w:rsidRDefault="00A44913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A44913" w:rsidRDefault="00A44913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Obsluha strojů a strojních zařízení v kamenické výrobě</w:t>
                  </w:r>
                </w:p>
                <w:p w:rsidR="00A44913" w:rsidRPr="00954C23" w:rsidRDefault="00A44913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(36-015-H)</w:t>
                  </w:r>
                </w:p>
                <w:p w:rsidR="00A44913" w:rsidRDefault="00A44913" w:rsidP="00EC73C9">
                  <w:pPr>
                    <w:rPr>
                      <w:rFonts w:cs="Arial"/>
                    </w:rPr>
                  </w:pPr>
                </w:p>
                <w:p w:rsidR="00A44913" w:rsidRDefault="00A44913" w:rsidP="00EC73C9">
                  <w:pPr>
                    <w:rPr>
                      <w:rFonts w:cs="Arial"/>
                    </w:rPr>
                  </w:pPr>
                </w:p>
                <w:p w:rsidR="00A44913" w:rsidRDefault="00A44913" w:rsidP="00DC5A71">
                  <w:pPr>
                    <w:jc w:val="center"/>
                    <w:rPr>
                      <w:rFonts w:cs="Arial"/>
                    </w:rPr>
                  </w:pPr>
                </w:p>
                <w:p w:rsidR="00A44913" w:rsidRDefault="00A44913" w:rsidP="00EC73C9">
                  <w:pPr>
                    <w:rPr>
                      <w:rFonts w:cs="Arial"/>
                    </w:rPr>
                  </w:pPr>
                </w:p>
                <w:p w:rsidR="00A44913" w:rsidRDefault="00A4491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5475" cy="1562100"/>
                        <wp:effectExtent l="19050" t="0" r="9525" b="0"/>
                        <wp:docPr id="11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913" w:rsidRDefault="00A44913" w:rsidP="003D12F6">
                  <w:pPr>
                    <w:rPr>
                      <w:rFonts w:cs="Arial"/>
                    </w:rPr>
                  </w:pPr>
                </w:p>
                <w:p w:rsidR="00A44913" w:rsidRDefault="00A44913" w:rsidP="003D12F6">
                  <w:pPr>
                    <w:rPr>
                      <w:rFonts w:cs="Arial"/>
                    </w:rPr>
                  </w:pPr>
                </w:p>
                <w:p w:rsidR="00A44913" w:rsidRDefault="00A44913" w:rsidP="003D12F6">
                  <w:pPr>
                    <w:rPr>
                      <w:rFonts w:cs="Arial"/>
                    </w:rPr>
                  </w:pPr>
                </w:p>
                <w:p w:rsidR="00A44913" w:rsidRDefault="00A4491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A44913" w:rsidRDefault="00A44913" w:rsidP="00EC73C9">
                  <w:pPr>
                    <w:jc w:val="center"/>
                    <w:rPr>
                      <w:rFonts w:cs="Arial"/>
                    </w:rPr>
                  </w:pPr>
                </w:p>
                <w:p w:rsidR="00A44913" w:rsidRPr="00696BE9" w:rsidRDefault="00A44913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7505F9" w:rsidRPr="00F75612" w:rsidRDefault="00DC5A71" w:rsidP="007505F9">
      <w:pPr>
        <w:spacing w:after="120"/>
        <w:jc w:val="both"/>
        <w:rPr>
          <w:bCs/>
        </w:rPr>
      </w:pPr>
      <w:r>
        <w:rPr>
          <w:noProof/>
        </w:rPr>
        <w:br w:type="page"/>
      </w:r>
      <w:r w:rsidR="007505F9" w:rsidRPr="00F75612">
        <w:rPr>
          <w:noProof/>
        </w:rPr>
        <w:lastRenderedPageBreak/>
        <w:t xml:space="preserve">Rekvalifikační program byl vytvořen v rámci projektu UNIV 3 - Podpora procesu uznávání, který realizovalo Ministerstvo školství, mládeže a tělovýchovy ve spolupráci s </w:t>
      </w:r>
      <w:r w:rsidR="007505F9" w:rsidRPr="00F75612">
        <w:rPr>
          <w:bCs/>
        </w:rPr>
        <w:t>Národním ústavem pro vzdělávání</w:t>
      </w:r>
      <w:r w:rsidR="007505F9" w:rsidRPr="00F75612">
        <w:rPr>
          <w:b/>
          <w:bCs/>
        </w:rPr>
        <w:t>,</w:t>
      </w:r>
      <w:r w:rsidR="007505F9" w:rsidRPr="00F75612">
        <w:t xml:space="preserve"> </w:t>
      </w:r>
      <w:r w:rsidR="007505F9"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7505F9" w:rsidRPr="00AD132E" w:rsidRDefault="007505F9" w:rsidP="007505F9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0" w:history="1">
        <w:r w:rsidRPr="0043032B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 </w:t>
      </w:r>
    </w:p>
    <w:p w:rsidR="007505F9" w:rsidRPr="0054251F" w:rsidRDefault="007505F9" w:rsidP="007505F9">
      <w:r>
        <w:br w:type="page"/>
      </w:r>
      <w:r w:rsidRPr="0054251F">
        <w:lastRenderedPageBreak/>
        <w:t>Vážené kolegyně, vážení kolegové,</w:t>
      </w:r>
    </w:p>
    <w:p w:rsidR="007505F9" w:rsidRPr="0054251F" w:rsidRDefault="007505F9" w:rsidP="007505F9">
      <w:pPr>
        <w:spacing w:before="240" w:after="120"/>
        <w:jc w:val="both"/>
      </w:pPr>
      <w:r w:rsidRPr="0054251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7505F9" w:rsidRPr="0054251F" w:rsidRDefault="007505F9" w:rsidP="007505F9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1" w:history="1">
        <w:r w:rsidRPr="00254863">
          <w:rPr>
            <w:rStyle w:val="Hypertextovodkaz"/>
          </w:rPr>
          <w:t>www.msmt.cz/vzdelavani/dalsi-vzdelavani</w:t>
        </w:r>
      </w:hyperlink>
      <w:r>
        <w:t xml:space="preserve"> .</w:t>
      </w:r>
    </w:p>
    <w:p w:rsidR="007505F9" w:rsidRPr="0054251F" w:rsidRDefault="007505F9" w:rsidP="007505F9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7505F9" w:rsidRDefault="007505F9" w:rsidP="007505F9">
      <w:pPr>
        <w:spacing w:before="480"/>
        <w:jc w:val="both"/>
      </w:pPr>
      <w:r w:rsidRPr="0054251F">
        <w:t>Projektový tým UNIV 3</w:t>
      </w:r>
      <w:r>
        <w:t xml:space="preserve"> </w:t>
      </w:r>
    </w:p>
    <w:p w:rsidR="00AD2A1C" w:rsidRPr="00A3707E" w:rsidRDefault="00AD2A1C" w:rsidP="007505F9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A3707E"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:rsidR="00DC5A71" w:rsidRPr="00F82AD7" w:rsidRDefault="00330F13" w:rsidP="00932FBF">
      <w:r>
        <w:rPr>
          <w:noProof/>
        </w:rPr>
        <w:lastRenderedPageBreak/>
        <w:drawing>
          <wp:inline distT="0" distB="0" distL="0" distR="0">
            <wp:extent cx="5562600" cy="1362075"/>
            <wp:effectExtent l="19050" t="0" r="0" b="0"/>
            <wp:docPr id="12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904DDF" w:rsidRDefault="00904DDF" w:rsidP="0027546A">
      <w:pPr>
        <w:jc w:val="center"/>
        <w:rPr>
          <w:rFonts w:cs="Arial"/>
          <w:b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904DDF" w:rsidRDefault="00EE1F89" w:rsidP="00EE1F89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Obsluha strojů a strojn</w:t>
      </w:r>
      <w:r w:rsidR="00904DDF">
        <w:rPr>
          <w:rFonts w:cs="Arial"/>
          <w:b/>
          <w:sz w:val="48"/>
          <w:szCs w:val="48"/>
        </w:rPr>
        <w:t>ích zařízení v kamenické výrobě</w:t>
      </w:r>
    </w:p>
    <w:p w:rsidR="00EE1F89" w:rsidRPr="00954C23" w:rsidRDefault="00EE1F89" w:rsidP="00EE1F89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(36-015-H)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330F13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0075"/>
            <wp:effectExtent l="19050" t="0" r="0" b="0"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426F5D" w:rsidRDefault="00FB404B" w:rsidP="00762F61">
      <w:pPr>
        <w:rPr>
          <w:b/>
          <w:bCs/>
        </w:rPr>
      </w:pPr>
      <w:r w:rsidRPr="004E0F26">
        <w:rPr>
          <w:b/>
          <w:bCs/>
        </w:rPr>
        <w:t>201</w:t>
      </w:r>
      <w:r w:rsidR="00487D72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941B79" w:rsidRDefault="008273E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941B79">
        <w:rPr>
          <w:noProof/>
        </w:rPr>
        <w:t>1. Identifikační údaje rekvalifikačního programu</w:t>
      </w:r>
      <w:r w:rsidR="00941B79">
        <w:rPr>
          <w:noProof/>
        </w:rPr>
        <w:tab/>
      </w:r>
      <w:r w:rsidR="00941B79">
        <w:rPr>
          <w:noProof/>
        </w:rPr>
        <w:fldChar w:fldCharType="begin"/>
      </w:r>
      <w:r w:rsidR="00941B79">
        <w:rPr>
          <w:noProof/>
        </w:rPr>
        <w:instrText xml:space="preserve"> PAGEREF _Toc423513544 \h </w:instrText>
      </w:r>
      <w:r w:rsidR="00941B79">
        <w:rPr>
          <w:noProof/>
        </w:rPr>
      </w:r>
      <w:r w:rsidR="00941B79">
        <w:rPr>
          <w:noProof/>
        </w:rPr>
        <w:fldChar w:fldCharType="separate"/>
      </w:r>
      <w:r w:rsidR="00941B79">
        <w:rPr>
          <w:noProof/>
        </w:rPr>
        <w:t>6</w:t>
      </w:r>
      <w:r w:rsidR="00941B79"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41B79" w:rsidRDefault="00941B79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5918BF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918BF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918BF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918BF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918BF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 vzdělávacím programu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41B79" w:rsidRDefault="00941B79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918BF">
        <w:rPr>
          <w:b w:val="0"/>
          <w:noProof/>
          <w:color w:val="000000"/>
        </w:rPr>
        <w:t>Příloha č. 5 –</w:t>
      </w:r>
      <w:r w:rsidRPr="005918BF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_Toc423513563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10096F" w:rsidRDefault="008273E0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>
      <w:pPr>
        <w:rPr>
          <w:rFonts w:cs="Arial"/>
          <w:b/>
          <w:bCs/>
          <w:color w:val="FF00FF"/>
          <w:sz w:val="20"/>
          <w:szCs w:val="20"/>
        </w:rPr>
      </w:pPr>
    </w:p>
    <w:p w:rsidR="00C55E95" w:rsidRDefault="00C55E95" w:rsidP="001C7651"/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23513544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904DDF" w:rsidRDefault="00EE1F89" w:rsidP="00426F5D">
            <w:pPr>
              <w:pStyle w:val="Default"/>
              <w:rPr>
                <w:sz w:val="22"/>
                <w:szCs w:val="22"/>
              </w:rPr>
            </w:pPr>
            <w:r w:rsidRPr="00904DDF">
              <w:rPr>
                <w:sz w:val="22"/>
                <w:szCs w:val="22"/>
              </w:rPr>
              <w:t xml:space="preserve">Obsluha strojů a strojních zařízení v kamenické výrobě </w:t>
            </w:r>
            <w:r w:rsidR="007A5162" w:rsidRPr="00904DDF">
              <w:rPr>
                <w:sz w:val="22"/>
                <w:szCs w:val="22"/>
              </w:rPr>
              <w:t>(</w:t>
            </w:r>
            <w:r w:rsidRPr="00904DDF">
              <w:rPr>
                <w:sz w:val="22"/>
                <w:szCs w:val="22"/>
              </w:rPr>
              <w:t>36-015-H</w:t>
            </w:r>
            <w:r w:rsidR="007A5162" w:rsidRPr="00904DDF">
              <w:rPr>
                <w:sz w:val="22"/>
                <w:szCs w:val="22"/>
              </w:rPr>
              <w:t>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904DDF" w:rsidRDefault="009878EA" w:rsidP="004E4969">
            <w:pPr>
              <w:pStyle w:val="Default"/>
              <w:rPr>
                <w:sz w:val="22"/>
                <w:szCs w:val="22"/>
              </w:rPr>
            </w:pPr>
            <w:r w:rsidRPr="00904DDF">
              <w:rPr>
                <w:sz w:val="22"/>
                <w:szCs w:val="22"/>
              </w:rPr>
              <w:t xml:space="preserve">Platný od </w:t>
            </w:r>
            <w:r w:rsidR="004E4969" w:rsidRPr="00904DDF">
              <w:rPr>
                <w:sz w:val="22"/>
                <w:szCs w:val="22"/>
              </w:rPr>
              <w:t>29.</w:t>
            </w:r>
            <w:r w:rsidR="00426F5D" w:rsidRPr="00904DDF">
              <w:rPr>
                <w:sz w:val="22"/>
                <w:szCs w:val="22"/>
              </w:rPr>
              <w:t xml:space="preserve"> </w:t>
            </w:r>
            <w:r w:rsidR="004E4969" w:rsidRPr="00904DDF">
              <w:rPr>
                <w:sz w:val="22"/>
                <w:szCs w:val="22"/>
              </w:rPr>
              <w:t>1.</w:t>
            </w:r>
            <w:r w:rsidR="00426F5D" w:rsidRPr="00904DDF">
              <w:rPr>
                <w:sz w:val="22"/>
                <w:szCs w:val="22"/>
              </w:rPr>
              <w:t xml:space="preserve"> </w:t>
            </w:r>
            <w:r w:rsidR="004E4969" w:rsidRPr="00904DDF">
              <w:rPr>
                <w:sz w:val="22"/>
                <w:szCs w:val="22"/>
              </w:rPr>
              <w:t>2009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426F5D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D66F7D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426F5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62400" w:rsidP="004E496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90A1D">
              <w:rPr>
                <w:rFonts w:cs="Arial"/>
                <w:sz w:val="22"/>
                <w:szCs w:val="22"/>
              </w:rPr>
              <w:t xml:space="preserve">Minimálně </w:t>
            </w:r>
            <w:r w:rsidRPr="00A635C4">
              <w:rPr>
                <w:rFonts w:cs="Arial"/>
                <w:sz w:val="22"/>
                <w:szCs w:val="22"/>
              </w:rPr>
              <w:t>základní vzdělání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56240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Podmínky</w:t>
            </w:r>
            <w:r w:rsidR="001E33F4">
              <w:rPr>
                <w:rFonts w:cs="Arial"/>
                <w:sz w:val="22"/>
                <w:szCs w:val="22"/>
              </w:rPr>
              <w:t xml:space="preserve"> 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3" w:history="1">
              <w:r w:rsidR="00562400" w:rsidRPr="003051B8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56240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EE1F89" w:rsidP="00EE1F8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25BF6"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CA691B" w:rsidP="0056240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825BF6">
              <w:rPr>
                <w:rFonts w:cs="Arial"/>
                <w:sz w:val="22"/>
                <w:szCs w:val="22"/>
              </w:rPr>
              <w:t>120</w:t>
            </w:r>
            <w:r w:rsidR="00EE1F89" w:rsidRPr="00825BF6">
              <w:rPr>
                <w:rFonts w:cs="Arial"/>
                <w:sz w:val="22"/>
                <w:szCs w:val="22"/>
              </w:rPr>
              <w:t xml:space="preserve"> </w:t>
            </w:r>
            <w:r w:rsidR="00562400" w:rsidRPr="00A635C4">
              <w:rPr>
                <w:rFonts w:cs="Arial"/>
                <w:sz w:val="22"/>
                <w:szCs w:val="22"/>
              </w:rPr>
              <w:t>hodin (</w:t>
            </w:r>
            <w:r w:rsidR="00562400">
              <w:rPr>
                <w:rFonts w:cs="Arial"/>
                <w:sz w:val="22"/>
                <w:szCs w:val="22"/>
              </w:rPr>
              <w:t>58</w:t>
            </w:r>
            <w:r w:rsidR="00562400" w:rsidRPr="00A635C4">
              <w:rPr>
                <w:rFonts w:cs="Arial"/>
                <w:sz w:val="22"/>
                <w:szCs w:val="22"/>
              </w:rPr>
              <w:t xml:space="preserve"> hod. teoretická výuka, </w:t>
            </w:r>
            <w:r w:rsidR="00562400">
              <w:rPr>
                <w:rFonts w:cs="Arial"/>
                <w:sz w:val="22"/>
                <w:szCs w:val="22"/>
              </w:rPr>
              <w:t>62</w:t>
            </w:r>
            <w:r w:rsidR="00562400" w:rsidRPr="00A635C4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05551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EE1F89">
              <w:rPr>
                <w:rFonts w:cs="Arial"/>
                <w:sz w:val="22"/>
                <w:szCs w:val="22"/>
              </w:rPr>
              <w:t>Obsluha strojů a strojních zařízení v kamenické výrobě (36-015-H)</w:t>
            </w:r>
            <w:r>
              <w:rPr>
                <w:rFonts w:cs="Arial"/>
                <w:sz w:val="22"/>
                <w:szCs w:val="22"/>
              </w:rPr>
              <w:t xml:space="preserve"> 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EE1F8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Profesní kvalifikace</w:t>
            </w:r>
            <w:r w:rsidR="00EE1F89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E1F89">
              <w:rPr>
                <w:rFonts w:cs="Arial"/>
                <w:sz w:val="22"/>
                <w:szCs w:val="22"/>
              </w:rPr>
              <w:t>Obsluha strojů a strojních zařízení v kamenické výrobě</w:t>
            </w:r>
            <w:r w:rsidR="001E33F4">
              <w:rPr>
                <w:rFonts w:cs="Arial"/>
                <w:sz w:val="22"/>
                <w:szCs w:val="22"/>
              </w:rPr>
              <w:t xml:space="preserve"> (36-015-H)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562400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87D72" w:rsidP="00426F5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562400" w:rsidRPr="00A635C4">
              <w:rPr>
                <w:rFonts w:cs="Arial"/>
                <w:sz w:val="22"/>
                <w:szCs w:val="22"/>
              </w:rPr>
              <w:t xml:space="preserve">ení o účasti v akreditovaném vzdělávacím programu Osvědčení o </w:t>
            </w:r>
            <w:r w:rsidR="00562400" w:rsidRPr="00890A1D">
              <w:rPr>
                <w:rFonts w:cs="Arial"/>
                <w:sz w:val="22"/>
                <w:szCs w:val="22"/>
              </w:rPr>
              <w:t xml:space="preserve">získání </w:t>
            </w:r>
            <w:r w:rsidR="00562400" w:rsidRPr="00A635C4">
              <w:rPr>
                <w:rFonts w:cs="Arial"/>
                <w:sz w:val="22"/>
                <w:szCs w:val="22"/>
              </w:rPr>
              <w:t>profesní kvalifikac</w:t>
            </w:r>
            <w:r w:rsidR="00562400">
              <w:rPr>
                <w:rFonts w:cs="Arial"/>
                <w:sz w:val="22"/>
                <w:szCs w:val="22"/>
              </w:rPr>
              <w:t>e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1D39C9" w:rsidRDefault="00EE1F89" w:rsidP="00426F5D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1D39C9">
              <w:rPr>
                <w:rFonts w:cs="Arial"/>
                <w:bCs/>
                <w:color w:val="0F243E"/>
                <w:sz w:val="22"/>
                <w:szCs w:val="22"/>
              </w:rPr>
              <w:t>Obsluha strojů a strojních</w:t>
            </w:r>
            <w:r w:rsidR="00787984" w:rsidRPr="001D39C9">
              <w:rPr>
                <w:rFonts w:cs="Arial"/>
                <w:bCs/>
                <w:color w:val="0F243E"/>
                <w:sz w:val="22"/>
                <w:szCs w:val="22"/>
              </w:rPr>
              <w:t xml:space="preserve"> </w:t>
            </w:r>
            <w:r w:rsidRPr="001D39C9">
              <w:rPr>
                <w:rFonts w:cs="Arial"/>
                <w:bCs/>
                <w:color w:val="0F243E"/>
                <w:sz w:val="22"/>
                <w:szCs w:val="22"/>
              </w:rPr>
              <w:t>zařízení v kamenické výrobě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62400" w:rsidRPr="00A635C4" w:rsidRDefault="00562400" w:rsidP="0056240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A635C4">
              <w:rPr>
                <w:rFonts w:cs="Arial"/>
                <w:sz w:val="22"/>
                <w:szCs w:val="22"/>
              </w:rPr>
              <w:t>Garant kurzu:</w:t>
            </w:r>
          </w:p>
          <w:p w:rsidR="00562400" w:rsidRPr="00A635C4" w:rsidRDefault="00562400" w:rsidP="0056240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43664B" w:rsidRDefault="00562400" w:rsidP="0056240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A635C4"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23513545"/>
      <w:r w:rsidRPr="00275F5E">
        <w:lastRenderedPageBreak/>
        <w:t>2. Profil absolventa</w:t>
      </w:r>
      <w:bookmarkEnd w:id="3"/>
      <w:bookmarkEnd w:id="4"/>
      <w:bookmarkEnd w:id="5"/>
    </w:p>
    <w:p w:rsidR="00530C9D" w:rsidRPr="0082434F" w:rsidRDefault="00530C9D" w:rsidP="00FF4D61">
      <w:pPr>
        <w:widowControl w:val="0"/>
        <w:autoSpaceDE w:val="0"/>
        <w:autoSpaceDN w:val="0"/>
        <w:rPr>
          <w:rFonts w:cs="Arial"/>
          <w:sz w:val="22"/>
          <w:szCs w:val="22"/>
        </w:rPr>
      </w:pPr>
      <w:bookmarkStart w:id="6" w:name="_Toc289084673"/>
      <w:bookmarkStart w:id="7" w:name="_Toc198274876"/>
      <w:r w:rsidRPr="0082434F">
        <w:rPr>
          <w:rFonts w:cs="Arial"/>
          <w:sz w:val="22"/>
          <w:szCs w:val="22"/>
        </w:rPr>
        <w:t xml:space="preserve">Rekvalifikační program připravuje </w:t>
      </w:r>
      <w:r w:rsidR="0039643E" w:rsidRPr="0082434F">
        <w:rPr>
          <w:rFonts w:cs="Arial"/>
          <w:sz w:val="22"/>
          <w:szCs w:val="22"/>
        </w:rPr>
        <w:t>účastníka</w:t>
      </w:r>
      <w:r w:rsidRPr="0082434F">
        <w:rPr>
          <w:rFonts w:cs="Arial"/>
          <w:sz w:val="22"/>
          <w:szCs w:val="22"/>
        </w:rPr>
        <w:t xml:space="preserve"> na úspěšné vykonání zkoušky podle zákona č.</w:t>
      </w:r>
      <w:r w:rsidR="00426F5D" w:rsidRPr="0082434F">
        <w:rPr>
          <w:rFonts w:cs="Arial"/>
          <w:sz w:val="22"/>
          <w:szCs w:val="22"/>
        </w:rPr>
        <w:t> </w:t>
      </w:r>
      <w:r w:rsidRPr="0082434F">
        <w:rPr>
          <w:rFonts w:cs="Arial"/>
          <w:sz w:val="22"/>
          <w:szCs w:val="22"/>
        </w:rPr>
        <w:t>179/2006 Sb. pro získání profesní kvalifikace</w:t>
      </w:r>
      <w:r w:rsidR="005D2B38" w:rsidRPr="0082434F">
        <w:rPr>
          <w:rFonts w:cs="Arial"/>
          <w:sz w:val="22"/>
          <w:szCs w:val="22"/>
        </w:rPr>
        <w:t xml:space="preserve"> Obsluha strojů a strojních zařízení v kamenické výrobě </w:t>
      </w:r>
      <w:r w:rsidRPr="0082434F">
        <w:rPr>
          <w:rFonts w:cs="Arial"/>
          <w:sz w:val="22"/>
          <w:szCs w:val="22"/>
        </w:rPr>
        <w:t>(</w:t>
      </w:r>
      <w:r w:rsidR="005D2B38" w:rsidRPr="0082434F">
        <w:rPr>
          <w:rFonts w:cs="Arial"/>
          <w:sz w:val="22"/>
          <w:szCs w:val="22"/>
        </w:rPr>
        <w:t>36-015-H)</w:t>
      </w:r>
      <w:r w:rsidRPr="0082434F">
        <w:rPr>
          <w:rFonts w:cs="Arial"/>
          <w:sz w:val="22"/>
          <w:szCs w:val="22"/>
        </w:rPr>
        <w:t xml:space="preserve"> a na úspěšný výkon zvolené profesní kvalifikace</w:t>
      </w:r>
      <w:r w:rsidR="000A4A5B" w:rsidRPr="0082434F">
        <w:rPr>
          <w:rFonts w:cs="Arial"/>
          <w:sz w:val="22"/>
          <w:szCs w:val="22"/>
        </w:rPr>
        <w:t>.</w:t>
      </w:r>
    </w:p>
    <w:p w:rsidR="005E177E" w:rsidRPr="00215964" w:rsidRDefault="00215964" w:rsidP="00215964">
      <w:pPr>
        <w:pStyle w:val="Nadpis2"/>
        <w:rPr>
          <w:szCs w:val="22"/>
        </w:rPr>
      </w:pPr>
      <w:bookmarkStart w:id="8" w:name="_Toc423513546"/>
      <w:r w:rsidRPr="00215964">
        <w:rPr>
          <w:szCs w:val="22"/>
        </w:rPr>
        <w:t>Výsledky vzdělávání</w:t>
      </w:r>
      <w:bookmarkEnd w:id="6"/>
      <w:bookmarkEnd w:id="8"/>
    </w:p>
    <w:p w:rsidR="005E177E" w:rsidRDefault="005E177E" w:rsidP="00E86CE8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F70CCE" w:rsidRPr="000A4A5B" w:rsidRDefault="0039643E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</w:t>
      </w:r>
      <w:r w:rsidR="005D2B38" w:rsidRPr="000A4A5B">
        <w:rPr>
          <w:rFonts w:cs="Arial"/>
          <w:color w:val="000000"/>
          <w:sz w:val="22"/>
          <w:szCs w:val="22"/>
        </w:rPr>
        <w:t>oužív</w:t>
      </w:r>
      <w:r w:rsidR="00CB294D" w:rsidRPr="000A4A5B">
        <w:rPr>
          <w:rFonts w:cs="Arial"/>
          <w:color w:val="000000"/>
          <w:sz w:val="22"/>
          <w:szCs w:val="22"/>
        </w:rPr>
        <w:t>at</w:t>
      </w:r>
      <w:r w:rsidR="005D2B38" w:rsidRPr="000A4A5B">
        <w:rPr>
          <w:rFonts w:cs="Arial"/>
          <w:color w:val="000000"/>
          <w:sz w:val="22"/>
          <w:szCs w:val="22"/>
        </w:rPr>
        <w:t xml:space="preserve"> technick</w:t>
      </w:r>
      <w:r w:rsidR="002A541A">
        <w:rPr>
          <w:rFonts w:cs="Arial"/>
          <w:color w:val="000000"/>
          <w:sz w:val="22"/>
          <w:szCs w:val="22"/>
        </w:rPr>
        <w:t xml:space="preserve">ou </w:t>
      </w:r>
      <w:r w:rsidR="00A02D5B" w:rsidRPr="000A4A5B">
        <w:rPr>
          <w:rFonts w:cs="Arial"/>
          <w:color w:val="000000"/>
          <w:sz w:val="22"/>
          <w:szCs w:val="22"/>
        </w:rPr>
        <w:t>dokumentac</w:t>
      </w:r>
      <w:r w:rsidR="002A541A">
        <w:rPr>
          <w:rFonts w:cs="Arial"/>
          <w:color w:val="000000"/>
          <w:sz w:val="22"/>
          <w:szCs w:val="22"/>
        </w:rPr>
        <w:t>i</w:t>
      </w:r>
      <w:r w:rsidR="005D2B38" w:rsidRPr="000A4A5B">
        <w:rPr>
          <w:rFonts w:cs="Arial"/>
          <w:color w:val="000000"/>
          <w:sz w:val="22"/>
          <w:szCs w:val="22"/>
        </w:rPr>
        <w:t xml:space="preserve"> </w:t>
      </w:r>
      <w:r w:rsidR="00A02D5B" w:rsidRPr="000A4A5B">
        <w:rPr>
          <w:rFonts w:cs="Arial"/>
          <w:color w:val="000000"/>
          <w:sz w:val="22"/>
          <w:szCs w:val="22"/>
        </w:rPr>
        <w:t>pro obsluhu a údržbu strojů a strojních zařízení</w:t>
      </w:r>
      <w:r>
        <w:rPr>
          <w:rFonts w:cs="Arial"/>
          <w:color w:val="000000"/>
          <w:sz w:val="22"/>
          <w:szCs w:val="22"/>
        </w:rPr>
        <w:t>,</w:t>
      </w:r>
    </w:p>
    <w:p w:rsidR="00F70CCE" w:rsidRPr="000A4A5B" w:rsidRDefault="00CB294D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znát</w:t>
      </w:r>
      <w:r w:rsidR="00A02D5B" w:rsidRPr="000A4A5B">
        <w:rPr>
          <w:rFonts w:cs="Arial"/>
          <w:color w:val="000000"/>
          <w:sz w:val="22"/>
          <w:szCs w:val="22"/>
        </w:rPr>
        <w:t xml:space="preserve"> předpis</w:t>
      </w:r>
      <w:r w:rsidRPr="000A4A5B">
        <w:rPr>
          <w:rFonts w:cs="Arial"/>
          <w:color w:val="000000"/>
          <w:sz w:val="22"/>
          <w:szCs w:val="22"/>
        </w:rPr>
        <w:t>y</w:t>
      </w:r>
      <w:r w:rsidR="00A02D5B" w:rsidRPr="000A4A5B">
        <w:rPr>
          <w:rFonts w:cs="Arial"/>
          <w:color w:val="000000"/>
          <w:sz w:val="22"/>
          <w:szCs w:val="22"/>
        </w:rPr>
        <w:t xml:space="preserve"> bezpečnosti a ochrany zdraví a hygieny práce při obsluze strojů a strojních zařízení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F70CCE" w:rsidRPr="000A4A5B" w:rsidRDefault="00CB294D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 xml:space="preserve">znát </w:t>
      </w:r>
      <w:r w:rsidR="00A02D5B" w:rsidRPr="000A4A5B">
        <w:rPr>
          <w:rFonts w:cs="Arial"/>
          <w:color w:val="000000"/>
          <w:sz w:val="22"/>
          <w:szCs w:val="22"/>
        </w:rPr>
        <w:t>konstrukc</w:t>
      </w:r>
      <w:r w:rsidRPr="000A4A5B">
        <w:rPr>
          <w:rFonts w:cs="Arial"/>
          <w:color w:val="000000"/>
          <w:sz w:val="22"/>
          <w:szCs w:val="22"/>
        </w:rPr>
        <w:t>i</w:t>
      </w:r>
      <w:r w:rsidR="00A02D5B" w:rsidRPr="000A4A5B">
        <w:rPr>
          <w:rFonts w:cs="Arial"/>
          <w:color w:val="000000"/>
          <w:sz w:val="22"/>
          <w:szCs w:val="22"/>
        </w:rPr>
        <w:t xml:space="preserve"> a výkonov</w:t>
      </w:r>
      <w:r w:rsidRPr="000A4A5B">
        <w:rPr>
          <w:rFonts w:cs="Arial"/>
          <w:color w:val="000000"/>
          <w:sz w:val="22"/>
          <w:szCs w:val="22"/>
        </w:rPr>
        <w:t>é</w:t>
      </w:r>
      <w:r w:rsidR="00A02D5B" w:rsidRPr="000A4A5B">
        <w:rPr>
          <w:rFonts w:cs="Arial"/>
          <w:color w:val="000000"/>
          <w:sz w:val="22"/>
          <w:szCs w:val="22"/>
        </w:rPr>
        <w:t xml:space="preserve"> parametr</w:t>
      </w:r>
      <w:r w:rsidRPr="000A4A5B">
        <w:rPr>
          <w:rFonts w:cs="Arial"/>
          <w:color w:val="000000"/>
          <w:sz w:val="22"/>
          <w:szCs w:val="22"/>
        </w:rPr>
        <w:t>y</w:t>
      </w:r>
      <w:r w:rsidR="00A02D5B" w:rsidRPr="000A4A5B">
        <w:rPr>
          <w:rFonts w:cs="Arial"/>
          <w:color w:val="000000"/>
          <w:sz w:val="22"/>
          <w:szCs w:val="22"/>
        </w:rPr>
        <w:t xml:space="preserve"> strojů a strojních zařízení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F70CCE" w:rsidRPr="000A4A5B" w:rsidRDefault="00CB294D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F70CCE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A02D5B" w:rsidRPr="000A4A5B">
        <w:rPr>
          <w:rFonts w:cs="Arial"/>
          <w:color w:val="000000"/>
          <w:sz w:val="22"/>
          <w:szCs w:val="22"/>
        </w:rPr>
        <w:t xml:space="preserve"> a </w:t>
      </w:r>
      <w:r w:rsidRPr="000A4A5B">
        <w:rPr>
          <w:rFonts w:cs="Arial"/>
          <w:color w:val="000000"/>
          <w:sz w:val="22"/>
          <w:szCs w:val="22"/>
        </w:rPr>
        <w:t>u</w:t>
      </w:r>
      <w:r w:rsidR="00A02D5B" w:rsidRPr="000A4A5B">
        <w:rPr>
          <w:rFonts w:cs="Arial"/>
          <w:color w:val="000000"/>
          <w:sz w:val="22"/>
          <w:szCs w:val="22"/>
        </w:rPr>
        <w:t>drž</w:t>
      </w:r>
      <w:r w:rsidRPr="000A4A5B">
        <w:rPr>
          <w:rFonts w:cs="Arial"/>
          <w:color w:val="000000"/>
          <w:sz w:val="22"/>
          <w:szCs w:val="22"/>
        </w:rPr>
        <w:t>ovat</w:t>
      </w:r>
      <w:r w:rsidR="00A02D5B" w:rsidRPr="000A4A5B">
        <w:rPr>
          <w:rFonts w:cs="Arial"/>
          <w:color w:val="000000"/>
          <w:sz w:val="22"/>
          <w:szCs w:val="22"/>
        </w:rPr>
        <w:t xml:space="preserve"> stroj</w:t>
      </w:r>
      <w:r w:rsidRPr="000A4A5B">
        <w:rPr>
          <w:rFonts w:cs="Arial"/>
          <w:color w:val="000000"/>
          <w:sz w:val="22"/>
          <w:szCs w:val="22"/>
        </w:rPr>
        <w:t>e</w:t>
      </w:r>
      <w:r w:rsidR="00A02D5B" w:rsidRPr="000A4A5B">
        <w:rPr>
          <w:rFonts w:cs="Arial"/>
          <w:color w:val="000000"/>
          <w:sz w:val="22"/>
          <w:szCs w:val="22"/>
        </w:rPr>
        <w:t xml:space="preserve"> a strojní zařízení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A41861" w:rsidRPr="000A4A5B" w:rsidRDefault="00CB294D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p</w:t>
      </w:r>
      <w:r w:rsidR="00C34E5F" w:rsidRPr="000A4A5B">
        <w:rPr>
          <w:rFonts w:cs="Arial"/>
          <w:color w:val="000000"/>
          <w:sz w:val="22"/>
          <w:szCs w:val="22"/>
        </w:rPr>
        <w:t>oužív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ruční a mechanizované zařízení pro manipulaci se surovinou, polotovary a</w:t>
      </w:r>
      <w:r w:rsidR="000A4A5B" w:rsidRPr="000A4A5B">
        <w:rPr>
          <w:rFonts w:cs="Arial"/>
          <w:color w:val="000000"/>
          <w:sz w:val="22"/>
          <w:szCs w:val="22"/>
        </w:rPr>
        <w:t> </w:t>
      </w:r>
      <w:r w:rsidR="00C34E5F" w:rsidRPr="000A4A5B">
        <w:rPr>
          <w:rFonts w:cs="Arial"/>
          <w:color w:val="000000"/>
          <w:sz w:val="22"/>
          <w:szCs w:val="22"/>
        </w:rPr>
        <w:t>výrobky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A41861" w:rsidRPr="000A4A5B" w:rsidRDefault="00CB294D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A41861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A41861" w:rsidRPr="000A4A5B">
        <w:rPr>
          <w:rFonts w:cs="Arial"/>
          <w:color w:val="000000"/>
          <w:sz w:val="22"/>
          <w:szCs w:val="22"/>
        </w:rPr>
        <w:t xml:space="preserve"> </w:t>
      </w:r>
      <w:r w:rsidR="00C34E5F" w:rsidRPr="000A4A5B">
        <w:rPr>
          <w:rFonts w:cs="Arial"/>
          <w:color w:val="000000"/>
          <w:sz w:val="22"/>
          <w:szCs w:val="22"/>
        </w:rPr>
        <w:t>pil</w:t>
      </w:r>
      <w:r w:rsidRPr="000A4A5B">
        <w:rPr>
          <w:rFonts w:cs="Arial"/>
          <w:color w:val="000000"/>
          <w:sz w:val="22"/>
          <w:szCs w:val="22"/>
        </w:rPr>
        <w:t>y</w:t>
      </w:r>
      <w:r w:rsidR="00C34E5F" w:rsidRPr="000A4A5B">
        <w:rPr>
          <w:rFonts w:cs="Arial"/>
          <w:color w:val="000000"/>
          <w:sz w:val="22"/>
          <w:szCs w:val="22"/>
        </w:rPr>
        <w:t xml:space="preserve"> při zpracování suroviny na polotovary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A41861" w:rsidRPr="000A4A5B" w:rsidRDefault="006D1D79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velkokotoučov</w:t>
      </w:r>
      <w:r w:rsidRPr="000A4A5B">
        <w:rPr>
          <w:rFonts w:cs="Arial"/>
          <w:color w:val="000000"/>
          <w:sz w:val="22"/>
          <w:szCs w:val="22"/>
        </w:rPr>
        <w:t>é</w:t>
      </w:r>
      <w:r w:rsidR="00C34E5F" w:rsidRPr="000A4A5B">
        <w:rPr>
          <w:rFonts w:cs="Arial"/>
          <w:color w:val="000000"/>
          <w:sz w:val="22"/>
          <w:szCs w:val="22"/>
        </w:rPr>
        <w:t xml:space="preserve"> pil</w:t>
      </w:r>
      <w:r w:rsidRPr="000A4A5B">
        <w:rPr>
          <w:rFonts w:cs="Arial"/>
          <w:color w:val="000000"/>
          <w:sz w:val="22"/>
          <w:szCs w:val="22"/>
        </w:rPr>
        <w:t>y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A41861" w:rsidRPr="000A4A5B" w:rsidRDefault="006D1D79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brousící, leštící a řezací automat</w:t>
      </w:r>
      <w:r w:rsidRPr="000A4A5B">
        <w:rPr>
          <w:rFonts w:cs="Arial"/>
          <w:color w:val="000000"/>
          <w:sz w:val="22"/>
          <w:szCs w:val="22"/>
        </w:rPr>
        <w:t>y</w:t>
      </w:r>
      <w:r w:rsidR="00C34E5F" w:rsidRPr="000A4A5B">
        <w:rPr>
          <w:rFonts w:cs="Arial"/>
          <w:color w:val="000000"/>
          <w:sz w:val="22"/>
          <w:szCs w:val="22"/>
        </w:rPr>
        <w:t xml:space="preserve"> a link</w:t>
      </w:r>
      <w:r w:rsidRPr="000A4A5B">
        <w:rPr>
          <w:rFonts w:cs="Arial"/>
          <w:color w:val="000000"/>
          <w:sz w:val="22"/>
          <w:szCs w:val="22"/>
        </w:rPr>
        <w:t>y</w:t>
      </w:r>
      <w:r w:rsidR="00C34E5F" w:rsidRPr="000A4A5B">
        <w:rPr>
          <w:rFonts w:cs="Arial"/>
          <w:color w:val="000000"/>
          <w:sz w:val="22"/>
          <w:szCs w:val="22"/>
        </w:rPr>
        <w:t xml:space="preserve"> včetně profilových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A41861" w:rsidRPr="000A4A5B" w:rsidRDefault="006D1D79" w:rsidP="003F1F3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zvedací zařízení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7F5AF2" w:rsidRPr="000A4A5B" w:rsidRDefault="006D1D79" w:rsidP="003F1F3B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soustruh</w:t>
      </w:r>
      <w:r w:rsidRPr="000A4A5B">
        <w:rPr>
          <w:rFonts w:cs="Arial"/>
          <w:color w:val="000000"/>
          <w:sz w:val="22"/>
          <w:szCs w:val="22"/>
        </w:rPr>
        <w:t>y</w:t>
      </w:r>
      <w:r w:rsidR="00C34E5F" w:rsidRPr="000A4A5B">
        <w:rPr>
          <w:rFonts w:cs="Arial"/>
          <w:color w:val="000000"/>
          <w:sz w:val="22"/>
          <w:szCs w:val="22"/>
        </w:rPr>
        <w:t xml:space="preserve"> a vrtačk</w:t>
      </w:r>
      <w:r w:rsidRPr="000A4A5B">
        <w:rPr>
          <w:rFonts w:cs="Arial"/>
          <w:color w:val="000000"/>
          <w:sz w:val="22"/>
          <w:szCs w:val="22"/>
        </w:rPr>
        <w:t>y</w:t>
      </w:r>
      <w:r w:rsidR="00C34E5F" w:rsidRPr="000A4A5B">
        <w:rPr>
          <w:rFonts w:cs="Arial"/>
          <w:color w:val="000000"/>
          <w:sz w:val="22"/>
          <w:szCs w:val="22"/>
        </w:rPr>
        <w:t xml:space="preserve"> na kámen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215964" w:rsidRPr="000A4A5B" w:rsidRDefault="006D1D79" w:rsidP="003F1F3B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kompresor</w:t>
      </w:r>
      <w:r w:rsidRPr="000A4A5B">
        <w:rPr>
          <w:rFonts w:cs="Arial"/>
          <w:color w:val="000000"/>
          <w:sz w:val="22"/>
          <w:szCs w:val="22"/>
        </w:rPr>
        <w:t>y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C34E5F" w:rsidRPr="000A4A5B" w:rsidRDefault="006D1D79" w:rsidP="003F1F3B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zařízení na úpravu povrchu tryskáním a plamenem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C34E5F" w:rsidRPr="000A4A5B" w:rsidRDefault="006D1D79" w:rsidP="003F1F3B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o</w:t>
      </w:r>
      <w:r w:rsidR="00C34E5F" w:rsidRPr="000A4A5B">
        <w:rPr>
          <w:rFonts w:cs="Arial"/>
          <w:color w:val="000000"/>
          <w:sz w:val="22"/>
          <w:szCs w:val="22"/>
        </w:rPr>
        <w:t>bsluhov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zařízení pro řezání vodním paprskem</w:t>
      </w:r>
      <w:r w:rsidR="0039643E">
        <w:rPr>
          <w:rFonts w:cs="Arial"/>
          <w:color w:val="000000"/>
          <w:sz w:val="22"/>
          <w:szCs w:val="22"/>
        </w:rPr>
        <w:t>,</w:t>
      </w:r>
    </w:p>
    <w:p w:rsidR="00C34E5F" w:rsidRPr="000A4A5B" w:rsidRDefault="006D1D79" w:rsidP="003F1F3B">
      <w:pPr>
        <w:numPr>
          <w:ilvl w:val="0"/>
          <w:numId w:val="1"/>
        </w:numPr>
        <w:adjustRightInd w:val="0"/>
        <w:jc w:val="both"/>
        <w:rPr>
          <w:rFonts w:cs="Arial"/>
          <w:sz w:val="22"/>
          <w:szCs w:val="22"/>
        </w:rPr>
      </w:pPr>
      <w:r w:rsidRPr="000A4A5B">
        <w:rPr>
          <w:rFonts w:cs="Arial"/>
          <w:color w:val="000000"/>
          <w:sz w:val="22"/>
          <w:szCs w:val="22"/>
        </w:rPr>
        <w:t>p</w:t>
      </w:r>
      <w:r w:rsidR="00C34E5F" w:rsidRPr="000A4A5B">
        <w:rPr>
          <w:rFonts w:cs="Arial"/>
          <w:color w:val="000000"/>
          <w:sz w:val="22"/>
          <w:szCs w:val="22"/>
        </w:rPr>
        <w:t>oužív</w:t>
      </w:r>
      <w:r w:rsidRPr="000A4A5B">
        <w:rPr>
          <w:rFonts w:cs="Arial"/>
          <w:color w:val="000000"/>
          <w:sz w:val="22"/>
          <w:szCs w:val="22"/>
        </w:rPr>
        <w:t>at</w:t>
      </w:r>
      <w:r w:rsidR="00C34E5F" w:rsidRPr="000A4A5B">
        <w:rPr>
          <w:rFonts w:cs="Arial"/>
          <w:color w:val="000000"/>
          <w:sz w:val="22"/>
          <w:szCs w:val="22"/>
        </w:rPr>
        <w:t xml:space="preserve"> programově řízen</w:t>
      </w:r>
      <w:r w:rsidRPr="000A4A5B">
        <w:rPr>
          <w:rFonts w:cs="Arial"/>
          <w:color w:val="000000"/>
          <w:sz w:val="22"/>
          <w:szCs w:val="22"/>
        </w:rPr>
        <w:t>é</w:t>
      </w:r>
      <w:r w:rsidR="00C34E5F" w:rsidRPr="000A4A5B">
        <w:rPr>
          <w:rFonts w:cs="Arial"/>
          <w:color w:val="000000"/>
          <w:sz w:val="22"/>
          <w:szCs w:val="22"/>
        </w:rPr>
        <w:t xml:space="preserve"> stroj</w:t>
      </w:r>
      <w:r w:rsidRPr="000A4A5B">
        <w:rPr>
          <w:rFonts w:cs="Arial"/>
          <w:color w:val="000000"/>
          <w:sz w:val="22"/>
          <w:szCs w:val="22"/>
        </w:rPr>
        <w:t>e</w:t>
      </w:r>
      <w:r w:rsidR="00C34E5F" w:rsidRPr="000A4A5B">
        <w:rPr>
          <w:rFonts w:cs="Arial"/>
          <w:color w:val="000000"/>
          <w:sz w:val="22"/>
          <w:szCs w:val="22"/>
        </w:rPr>
        <w:t xml:space="preserve"> a zařízení, tvo</w:t>
      </w:r>
      <w:r w:rsidRPr="000A4A5B">
        <w:rPr>
          <w:rFonts w:cs="Arial"/>
          <w:color w:val="000000"/>
          <w:sz w:val="22"/>
          <w:szCs w:val="22"/>
        </w:rPr>
        <w:t>řit</w:t>
      </w:r>
      <w:r w:rsidR="00C34E5F" w:rsidRPr="000A4A5B">
        <w:rPr>
          <w:rFonts w:cs="Arial"/>
          <w:color w:val="000000"/>
          <w:sz w:val="22"/>
          <w:szCs w:val="22"/>
        </w:rPr>
        <w:t xml:space="preserve"> jednoduch</w:t>
      </w:r>
      <w:r w:rsidRPr="000A4A5B">
        <w:rPr>
          <w:rFonts w:cs="Arial"/>
          <w:color w:val="000000"/>
          <w:sz w:val="22"/>
          <w:szCs w:val="22"/>
        </w:rPr>
        <w:t>é</w:t>
      </w:r>
      <w:r w:rsidR="00C34E5F" w:rsidRPr="000A4A5B">
        <w:rPr>
          <w:rFonts w:cs="Arial"/>
          <w:color w:val="000000"/>
          <w:sz w:val="22"/>
          <w:szCs w:val="22"/>
        </w:rPr>
        <w:t xml:space="preserve"> program</w:t>
      </w:r>
      <w:r w:rsidRPr="000A4A5B">
        <w:rPr>
          <w:rFonts w:cs="Arial"/>
          <w:color w:val="000000"/>
          <w:sz w:val="22"/>
          <w:szCs w:val="22"/>
        </w:rPr>
        <w:t>y</w:t>
      </w:r>
      <w:r w:rsidR="0039643E">
        <w:rPr>
          <w:rFonts w:cs="Arial"/>
          <w:color w:val="000000"/>
          <w:sz w:val="22"/>
          <w:szCs w:val="22"/>
        </w:rPr>
        <w:t>.</w:t>
      </w:r>
    </w:p>
    <w:p w:rsidR="007F400F" w:rsidRPr="00CB51AA" w:rsidRDefault="007F400F" w:rsidP="00215964">
      <w:pPr>
        <w:pStyle w:val="Nadpis2"/>
      </w:pPr>
      <w:bookmarkStart w:id="9" w:name="_Toc289084674"/>
      <w:bookmarkStart w:id="10" w:name="_Toc423513547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7"/>
      <w:bookmarkEnd w:id="9"/>
      <w:bookmarkEnd w:id="10"/>
    </w:p>
    <w:p w:rsidR="00530C9D" w:rsidRDefault="00530C9D" w:rsidP="00E86CE8">
      <w:pPr>
        <w:spacing w:after="120"/>
        <w:jc w:val="both"/>
        <w:rPr>
          <w:rFonts w:cs="Arial"/>
          <w:sz w:val="22"/>
          <w:szCs w:val="22"/>
        </w:rPr>
      </w:pPr>
      <w:bookmarkStart w:id="11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0A4A5B" w:rsidRPr="0079784C" w:rsidRDefault="008B5206" w:rsidP="003F1F3B">
      <w:pPr>
        <w:pStyle w:val="Odstavecseseznamem"/>
        <w:numPr>
          <w:ilvl w:val="0"/>
          <w:numId w:val="10"/>
        </w:numPr>
      </w:pPr>
      <w:r w:rsidRPr="000A4A5B">
        <w:rPr>
          <w:rFonts w:cs="Arial"/>
          <w:color w:val="000000"/>
          <w:sz w:val="22"/>
          <w:szCs w:val="22"/>
        </w:rPr>
        <w:t xml:space="preserve">Obsluha </w:t>
      </w:r>
      <w:r w:rsidR="00C34E5F" w:rsidRPr="000A4A5B">
        <w:rPr>
          <w:rFonts w:cs="Arial"/>
          <w:color w:val="000000"/>
          <w:sz w:val="22"/>
          <w:szCs w:val="22"/>
        </w:rPr>
        <w:t>strojů v kamenické výrobě</w:t>
      </w:r>
      <w:r w:rsidR="0079784C">
        <w:rPr>
          <w:rFonts w:cs="Arial"/>
          <w:color w:val="000000"/>
          <w:sz w:val="22"/>
          <w:szCs w:val="22"/>
        </w:rPr>
        <w:t>,</w:t>
      </w:r>
    </w:p>
    <w:p w:rsidR="0079784C" w:rsidRPr="000A4A5B" w:rsidRDefault="0079784C" w:rsidP="003F1F3B">
      <w:pPr>
        <w:pStyle w:val="Odstavecseseznamem"/>
        <w:numPr>
          <w:ilvl w:val="0"/>
          <w:numId w:val="10"/>
        </w:numPr>
      </w:pPr>
      <w:r>
        <w:rPr>
          <w:rFonts w:cs="Arial"/>
          <w:color w:val="000000"/>
          <w:sz w:val="22"/>
          <w:szCs w:val="22"/>
        </w:rPr>
        <w:t>o</w:t>
      </w:r>
      <w:r w:rsidRPr="000A4A5B">
        <w:rPr>
          <w:rFonts w:cs="Arial"/>
          <w:color w:val="000000"/>
          <w:sz w:val="22"/>
          <w:szCs w:val="22"/>
        </w:rPr>
        <w:t>bsluha stroj</w:t>
      </w:r>
      <w:r>
        <w:rPr>
          <w:rFonts w:cs="Arial"/>
          <w:color w:val="000000"/>
          <w:sz w:val="22"/>
          <w:szCs w:val="22"/>
        </w:rPr>
        <w:t>ních</w:t>
      </w:r>
      <w:r w:rsidRPr="000A4A5B">
        <w:rPr>
          <w:rFonts w:cs="Arial"/>
          <w:color w:val="000000"/>
          <w:sz w:val="22"/>
          <w:szCs w:val="22"/>
        </w:rPr>
        <w:t xml:space="preserve"> zařízení v kamenické výrobě</w:t>
      </w:r>
      <w:r>
        <w:rPr>
          <w:rFonts w:cs="Arial"/>
          <w:color w:val="000000"/>
          <w:sz w:val="22"/>
          <w:szCs w:val="22"/>
        </w:rPr>
        <w:t>.</w:t>
      </w:r>
    </w:p>
    <w:p w:rsidR="000A4A5B" w:rsidRPr="000A4A5B" w:rsidRDefault="000A4A5B" w:rsidP="000A4A5B">
      <w:pPr>
        <w:pStyle w:val="Odstavecseseznamem"/>
        <w:ind w:left="360"/>
      </w:pPr>
    </w:p>
    <w:p w:rsidR="007F400F" w:rsidRPr="00530C9D" w:rsidRDefault="00202841" w:rsidP="000A4A5B">
      <w:pPr>
        <w:pStyle w:val="Nadpis1"/>
      </w:pPr>
      <w:r>
        <w:br w:type="page"/>
      </w:r>
      <w:bookmarkStart w:id="12" w:name="_Toc423513548"/>
      <w:bookmarkStart w:id="13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2"/>
      <w:r w:rsidR="007F400F">
        <w:t xml:space="preserve"> </w:t>
      </w:r>
      <w:bookmarkEnd w:id="13"/>
    </w:p>
    <w:p w:rsidR="007F400F" w:rsidRPr="00275F5E" w:rsidRDefault="007F400F" w:rsidP="00215964">
      <w:pPr>
        <w:pStyle w:val="Nadpis2"/>
      </w:pPr>
      <w:bookmarkStart w:id="14" w:name="_Toc198274878"/>
      <w:bookmarkStart w:id="15" w:name="_Toc289084676"/>
      <w:bookmarkStart w:id="16" w:name="_Toc423513549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4"/>
      <w:bookmarkEnd w:id="15"/>
      <w:bookmarkEnd w:id="16"/>
    </w:p>
    <w:p w:rsidR="00384DE8" w:rsidRPr="0029563A" w:rsidRDefault="00E86CE8" w:rsidP="00E86CE8">
      <w:pPr>
        <w:spacing w:after="120"/>
        <w:jc w:val="both"/>
        <w:rPr>
          <w:sz w:val="22"/>
          <w:szCs w:val="22"/>
        </w:rPr>
      </w:pPr>
      <w:bookmarkStart w:id="17" w:name="_Toc198274880"/>
      <w:bookmarkStart w:id="18" w:name="_Toc289084678"/>
      <w:r w:rsidRPr="00B55834">
        <w:rPr>
          <w:rFonts w:cs="Arial"/>
          <w:color w:val="000000"/>
          <w:sz w:val="22"/>
          <w:szCs w:val="22"/>
        </w:rPr>
        <w:t>Rekvalifikační</w:t>
      </w:r>
      <w:r>
        <w:rPr>
          <w:rFonts w:cs="Arial"/>
          <w:color w:val="000000"/>
          <w:sz w:val="22"/>
          <w:szCs w:val="22"/>
        </w:rPr>
        <w:t xml:space="preserve"> </w:t>
      </w:r>
      <w:r w:rsidRPr="004D7FE5">
        <w:rPr>
          <w:rFonts w:cs="Arial"/>
          <w:color w:val="000000"/>
          <w:sz w:val="22"/>
          <w:szCs w:val="22"/>
        </w:rPr>
        <w:t>program</w:t>
      </w:r>
      <w:r>
        <w:rPr>
          <w:rFonts w:cs="Arial"/>
          <w:color w:val="000000"/>
          <w:sz w:val="22"/>
          <w:szCs w:val="22"/>
        </w:rPr>
        <w:t xml:space="preserve"> připravuje účastníka k vykonání zkoušky vedoucí k získání kvalifikace O</w:t>
      </w:r>
      <w:r w:rsidR="008B5206" w:rsidRPr="0029563A">
        <w:rPr>
          <w:sz w:val="22"/>
          <w:szCs w:val="22"/>
        </w:rPr>
        <w:t>bsluha strojů a strojních zařízení v kamenické výrobě</w:t>
      </w:r>
      <w:r>
        <w:rPr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>J</w:t>
      </w:r>
      <w:r w:rsidRPr="004D7FE5">
        <w:rPr>
          <w:rFonts w:cs="Arial"/>
          <w:color w:val="000000"/>
          <w:sz w:val="22"/>
          <w:szCs w:val="22"/>
        </w:rPr>
        <w:t xml:space="preserve">e koncipován tak, aby jeho absolvent byl vybaven teoretickými znalostmi a </w:t>
      </w:r>
      <w:r>
        <w:rPr>
          <w:rFonts w:cs="Arial"/>
          <w:color w:val="000000"/>
          <w:sz w:val="22"/>
          <w:szCs w:val="22"/>
        </w:rPr>
        <w:t>praktickými dovednostmi potřebnými pro vykonávání činností při</w:t>
      </w:r>
      <w:r w:rsidR="00384DE8" w:rsidRPr="0029563A">
        <w:rPr>
          <w:sz w:val="22"/>
          <w:szCs w:val="22"/>
        </w:rPr>
        <w:t xml:space="preserve"> </w:t>
      </w:r>
      <w:r w:rsidR="00B03F44" w:rsidRPr="0029563A">
        <w:rPr>
          <w:sz w:val="22"/>
          <w:szCs w:val="22"/>
        </w:rPr>
        <w:t xml:space="preserve">zvládnutí výrobních procesů na sólových strojích i strojním zařízení zahrnující soubor více technologických postupů k zajištění kamenické výroby.   </w:t>
      </w:r>
    </w:p>
    <w:p w:rsidR="00917EF9" w:rsidRPr="0029563A" w:rsidRDefault="00384DE8" w:rsidP="00E86CE8">
      <w:pPr>
        <w:spacing w:after="120"/>
        <w:jc w:val="both"/>
        <w:rPr>
          <w:rFonts w:cs="Arial"/>
          <w:sz w:val="22"/>
          <w:szCs w:val="22"/>
        </w:rPr>
      </w:pPr>
      <w:r w:rsidRPr="0029563A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</w:t>
      </w:r>
      <w:r w:rsidR="00487D72">
        <w:rPr>
          <w:rFonts w:cs="Arial"/>
          <w:sz w:val="22"/>
          <w:szCs w:val="22"/>
        </w:rPr>
        <w:t xml:space="preserve">měkké </w:t>
      </w:r>
      <w:r w:rsidRPr="0029563A">
        <w:rPr>
          <w:rFonts w:cs="Arial"/>
          <w:sz w:val="22"/>
          <w:szCs w:val="22"/>
        </w:rPr>
        <w:t xml:space="preserve">dovednosti </w:t>
      </w:r>
      <w:r w:rsidR="00487D72">
        <w:rPr>
          <w:rFonts w:cs="Arial"/>
          <w:sz w:val="22"/>
          <w:szCs w:val="22"/>
        </w:rPr>
        <w:t>jako kooperace, samostatnost, výkonnost, řešení problémů, flexibilita.  Důraz bude kladen na dodržování předpisů BOZP.</w:t>
      </w:r>
    </w:p>
    <w:p w:rsidR="00384DE8" w:rsidRPr="0029563A" w:rsidRDefault="00384DE8" w:rsidP="00384DE8">
      <w:pPr>
        <w:jc w:val="both"/>
        <w:rPr>
          <w:rFonts w:cs="Arial"/>
          <w:sz w:val="22"/>
          <w:szCs w:val="22"/>
        </w:rPr>
      </w:pPr>
      <w:r w:rsidRPr="0029563A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4B5B92" w:rsidRPr="0029563A">
        <w:rPr>
          <w:rFonts w:cs="Arial"/>
          <w:sz w:val="22"/>
          <w:szCs w:val="22"/>
        </w:rPr>
        <w:t>Obsluha strojů a strojního zařízení v kamenické výrobě</w:t>
      </w:r>
      <w:r w:rsidRPr="0029563A">
        <w:rPr>
          <w:rFonts w:cs="Arial"/>
          <w:sz w:val="22"/>
          <w:szCs w:val="22"/>
        </w:rPr>
        <w:t xml:space="preserve">, který je platný od </w:t>
      </w:r>
      <w:r w:rsidR="00AD3AB0" w:rsidRPr="0029563A">
        <w:rPr>
          <w:rFonts w:cs="Arial"/>
          <w:sz w:val="22"/>
          <w:szCs w:val="22"/>
        </w:rPr>
        <w:t>29. 1. 2009.</w:t>
      </w:r>
      <w:r w:rsidRPr="0029563A">
        <w:rPr>
          <w:rFonts w:cs="Arial"/>
          <w:sz w:val="22"/>
          <w:szCs w:val="22"/>
        </w:rPr>
        <w:t xml:space="preserve"> </w:t>
      </w:r>
    </w:p>
    <w:p w:rsidR="007F400F" w:rsidRPr="00CB51AA" w:rsidRDefault="007F400F" w:rsidP="00215964">
      <w:pPr>
        <w:pStyle w:val="Nadpis2"/>
      </w:pPr>
      <w:bookmarkStart w:id="19" w:name="_Toc423513550"/>
      <w:r w:rsidRPr="00CB51AA">
        <w:t>Organizace výuky</w:t>
      </w:r>
      <w:bookmarkEnd w:id="17"/>
      <w:bookmarkEnd w:id="18"/>
      <w:bookmarkEnd w:id="19"/>
    </w:p>
    <w:p w:rsidR="00C10696" w:rsidRDefault="00A55C94" w:rsidP="00C10696">
      <w:pPr>
        <w:autoSpaceDE w:val="0"/>
        <w:autoSpaceDN w:val="0"/>
        <w:adjustRightInd w:val="0"/>
        <w:spacing w:after="120"/>
        <w:jc w:val="both"/>
        <w:rPr>
          <w:rFonts w:eastAsia="Calibri"/>
          <w:sz w:val="22"/>
          <w:szCs w:val="22"/>
          <w:lang w:eastAsia="en-US"/>
        </w:rPr>
      </w:pPr>
      <w:bookmarkStart w:id="20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</w:p>
    <w:p w:rsidR="00C10696" w:rsidRDefault="00C10696" w:rsidP="00C10696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>je realizována v běžné učebně vybavené dataprojektorem a osobními PC s přístupem na internet</w:t>
      </w:r>
      <w:r w:rsidRPr="00C10696">
        <w:rPr>
          <w:color w:val="000000"/>
          <w:sz w:val="22"/>
          <w:szCs w:val="22"/>
        </w:rPr>
        <w:t xml:space="preserve">. Délka teoretické vyučovací hodiny je 45 minut. </w:t>
      </w:r>
    </w:p>
    <w:p w:rsidR="00C10696" w:rsidRDefault="00487D72" w:rsidP="00C10696">
      <w:pPr>
        <w:autoSpaceDE w:val="0"/>
        <w:autoSpaceDN w:val="0"/>
        <w:adjustRightInd w:val="0"/>
        <w:spacing w:after="120"/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 xml:space="preserve">Praktická výuka se koná v dílnách, které jsou vybaveny </w:t>
      </w:r>
      <w:r w:rsidR="00A55C94" w:rsidRPr="00C10696">
        <w:rPr>
          <w:color w:val="000000"/>
          <w:sz w:val="22"/>
          <w:szCs w:val="22"/>
        </w:rPr>
        <w:t>v souladu s požadavky příslušného</w:t>
      </w:r>
      <w:r w:rsidR="00A55C94">
        <w:rPr>
          <w:rFonts w:eastAsia="Calibri"/>
          <w:sz w:val="22"/>
          <w:szCs w:val="22"/>
          <w:lang w:eastAsia="en-US"/>
        </w:rPr>
        <w:t xml:space="preserve"> hodnoticího standardu</w:t>
      </w:r>
      <w:r>
        <w:rPr>
          <w:rFonts w:eastAsia="Calibri"/>
          <w:sz w:val="22"/>
          <w:szCs w:val="22"/>
          <w:lang w:eastAsia="en-US"/>
        </w:rPr>
        <w:t xml:space="preserve">, nebo na reálných </w:t>
      </w:r>
      <w:r w:rsidR="00FF4D61">
        <w:rPr>
          <w:rFonts w:eastAsia="Calibri"/>
          <w:sz w:val="22"/>
          <w:szCs w:val="22"/>
          <w:lang w:eastAsia="en-US"/>
        </w:rPr>
        <w:t>na pracovištích zaměstnavatelů, která</w:t>
      </w:r>
      <w:r w:rsidR="00A55C94">
        <w:rPr>
          <w:rFonts w:eastAsia="Calibri"/>
          <w:sz w:val="22"/>
          <w:szCs w:val="22"/>
          <w:lang w:eastAsia="en-US"/>
        </w:rPr>
        <w:t xml:space="preserve"> disponují uvedeným zařízením. </w:t>
      </w:r>
    </w:p>
    <w:p w:rsidR="00487D72" w:rsidRDefault="00487D72" w:rsidP="00487D72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Délka vyučovací hodiny teoretické výuky je 45 minut, délka vyučovací hodiny praktické výuky je 60 minut. Praxe je realizována v souladu se zákoníkem práce. Výuka nepřesáhne 8 hod. denně (plus přestávky).</w:t>
      </w:r>
    </w:p>
    <w:p w:rsidR="00487D72" w:rsidRDefault="00487D72" w:rsidP="00487D72">
      <w:pPr>
        <w:spacing w:before="12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Na začátku teoretické i praktické části výuky budou účastníci seznámeni s BOZP</w:t>
      </w:r>
    </w:p>
    <w:p w:rsidR="00487D72" w:rsidRDefault="00487D72" w:rsidP="00487D72">
      <w:pPr>
        <w:rPr>
          <w:rFonts w:cs="Arial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1" w:name="_Toc423513551"/>
      <w:bookmarkStart w:id="22" w:name="_Toc289084679"/>
      <w:r>
        <w:t>Prostorové, materiální a technické zabezpečení výuky</w:t>
      </w:r>
      <w:bookmarkEnd w:id="21"/>
    </w:p>
    <w:p w:rsidR="00A812EA" w:rsidRPr="00980A88" w:rsidRDefault="00A812EA" w:rsidP="00A812EA">
      <w:pPr>
        <w:spacing w:after="120"/>
        <w:jc w:val="both"/>
        <w:rPr>
          <w:rFonts w:cs="Arial"/>
          <w:sz w:val="22"/>
          <w:szCs w:val="22"/>
        </w:rPr>
      </w:pPr>
      <w:r w:rsidRPr="00980A88">
        <w:rPr>
          <w:rFonts w:cs="Arial"/>
          <w:sz w:val="22"/>
          <w:szCs w:val="22"/>
        </w:rPr>
        <w:t>Pro uskutečnění praktické výuky a pro zajištění zkoušky musí být k dispozici:</w:t>
      </w:r>
    </w:p>
    <w:p w:rsidR="008D72D0" w:rsidRPr="0029563A" w:rsidRDefault="008D72D0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 w:rsidRPr="0029563A">
        <w:rPr>
          <w:spacing w:val="-2"/>
          <w:sz w:val="22"/>
          <w:szCs w:val="22"/>
        </w:rPr>
        <w:t>Pracoviš</w:t>
      </w:r>
      <w:r w:rsidR="0029563A">
        <w:rPr>
          <w:spacing w:val="-2"/>
          <w:sz w:val="22"/>
          <w:szCs w:val="22"/>
        </w:rPr>
        <w:t xml:space="preserve">tě </w:t>
      </w:r>
      <w:r w:rsidRPr="0029563A">
        <w:rPr>
          <w:spacing w:val="-2"/>
          <w:sz w:val="22"/>
          <w:szCs w:val="22"/>
        </w:rPr>
        <w:t>vybavené potřebnými programově řízenými stroji a zařízeními a kamenickými materiály pro plnění zadaných úkolů</w:t>
      </w:r>
      <w:r w:rsidR="00A812EA">
        <w:rPr>
          <w:spacing w:val="-2"/>
          <w:sz w:val="22"/>
          <w:szCs w:val="22"/>
        </w:rPr>
        <w:t>,</w:t>
      </w:r>
    </w:p>
    <w:p w:rsidR="008D72D0" w:rsidRPr="0029563A" w:rsidRDefault="00A812EA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</w:t>
      </w:r>
      <w:r w:rsidR="008D72D0" w:rsidRPr="0029563A">
        <w:rPr>
          <w:spacing w:val="-2"/>
          <w:sz w:val="22"/>
          <w:szCs w:val="22"/>
        </w:rPr>
        <w:t>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  <w:r>
        <w:rPr>
          <w:spacing w:val="-2"/>
          <w:sz w:val="22"/>
          <w:szCs w:val="22"/>
        </w:rPr>
        <w:t>,</w:t>
      </w:r>
    </w:p>
    <w:p w:rsidR="008D72D0" w:rsidRPr="0029563A" w:rsidRDefault="00A812EA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</w:t>
      </w:r>
      <w:r w:rsidR="0029563A">
        <w:rPr>
          <w:spacing w:val="-2"/>
          <w:sz w:val="22"/>
          <w:szCs w:val="22"/>
        </w:rPr>
        <w:t>ateriál v</w:t>
      </w:r>
      <w:r>
        <w:rPr>
          <w:spacing w:val="-2"/>
          <w:sz w:val="22"/>
          <w:szCs w:val="22"/>
        </w:rPr>
        <w:t> rozsahu hodnoticího standardu,</w:t>
      </w:r>
    </w:p>
    <w:p w:rsidR="008D72D0" w:rsidRPr="0029563A" w:rsidRDefault="00A812EA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</w:t>
      </w:r>
      <w:r w:rsidR="008D72D0" w:rsidRPr="0029563A">
        <w:rPr>
          <w:spacing w:val="-2"/>
          <w:sz w:val="22"/>
          <w:szCs w:val="22"/>
        </w:rPr>
        <w:t>droj elektrické energie</w:t>
      </w:r>
      <w:r>
        <w:rPr>
          <w:spacing w:val="-2"/>
          <w:sz w:val="22"/>
          <w:szCs w:val="22"/>
        </w:rPr>
        <w:t>,</w:t>
      </w:r>
    </w:p>
    <w:p w:rsidR="008D72D0" w:rsidRPr="0029563A" w:rsidRDefault="00A812EA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</w:t>
      </w:r>
      <w:r w:rsidR="008D72D0" w:rsidRPr="0029563A">
        <w:rPr>
          <w:spacing w:val="-2"/>
          <w:sz w:val="22"/>
          <w:szCs w:val="22"/>
        </w:rPr>
        <w:t>okumentace související s hodnocenými činnostmi</w:t>
      </w:r>
      <w:r>
        <w:rPr>
          <w:spacing w:val="-2"/>
          <w:sz w:val="22"/>
          <w:szCs w:val="22"/>
        </w:rPr>
        <w:t>,</w:t>
      </w:r>
    </w:p>
    <w:p w:rsidR="008D72D0" w:rsidRPr="00A812EA" w:rsidRDefault="00A812EA" w:rsidP="003F1F3B">
      <w:pPr>
        <w:pStyle w:val="TextNormal"/>
        <w:numPr>
          <w:ilvl w:val="0"/>
          <w:numId w:val="15"/>
        </w:numPr>
        <w:spacing w:line="232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</w:t>
      </w:r>
      <w:r w:rsidR="008D72D0" w:rsidRPr="0029563A">
        <w:rPr>
          <w:spacing w:val="-2"/>
          <w:sz w:val="22"/>
          <w:szCs w:val="22"/>
        </w:rPr>
        <w:t>omocný personál</w:t>
      </w:r>
      <w:r>
        <w:rPr>
          <w:spacing w:val="-2"/>
          <w:sz w:val="22"/>
          <w:szCs w:val="22"/>
        </w:rPr>
        <w:t>.</w:t>
      </w:r>
    </w:p>
    <w:p w:rsidR="00A55C94" w:rsidRPr="000A4A5B" w:rsidRDefault="004303F8" w:rsidP="00A812EA">
      <w:pPr>
        <w:spacing w:before="120" w:after="120"/>
        <w:rPr>
          <w:rFonts w:cs="Arial"/>
          <w:sz w:val="22"/>
          <w:szCs w:val="22"/>
        </w:rPr>
      </w:pPr>
      <w:r w:rsidRPr="000A4A5B">
        <w:rPr>
          <w:rFonts w:cs="Arial"/>
          <w:sz w:val="22"/>
          <w:szCs w:val="22"/>
        </w:rPr>
        <w:t>P</w:t>
      </w:r>
      <w:r w:rsidR="00A55C94" w:rsidRPr="000A4A5B">
        <w:rPr>
          <w:rFonts w:cs="Arial"/>
          <w:sz w:val="22"/>
          <w:szCs w:val="22"/>
        </w:rPr>
        <w:t xml:space="preserve">ro </w:t>
      </w:r>
      <w:r w:rsidR="00487D72">
        <w:rPr>
          <w:rFonts w:cs="Arial"/>
          <w:sz w:val="22"/>
          <w:szCs w:val="22"/>
        </w:rPr>
        <w:t xml:space="preserve">teoretickou </w:t>
      </w:r>
      <w:r w:rsidR="00A55C94" w:rsidRPr="000A4A5B">
        <w:rPr>
          <w:rFonts w:cs="Arial"/>
          <w:sz w:val="22"/>
          <w:szCs w:val="22"/>
        </w:rPr>
        <w:t xml:space="preserve">výuku je k dispozici minimálně následující materiálně technické zázemí: </w:t>
      </w:r>
    </w:p>
    <w:p w:rsidR="004303F8" w:rsidRPr="004303F8" w:rsidRDefault="004303F8" w:rsidP="003F1F3B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Učebna pro teoretickou výuku</w:t>
      </w:r>
      <w:r w:rsidR="00A812EA">
        <w:rPr>
          <w:rFonts w:cs="Arial"/>
          <w:color w:val="000000"/>
          <w:sz w:val="22"/>
          <w:szCs w:val="22"/>
        </w:rPr>
        <w:t>,</w:t>
      </w:r>
    </w:p>
    <w:p w:rsidR="004303F8" w:rsidRPr="004303F8" w:rsidRDefault="004303F8" w:rsidP="003F1F3B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PC s</w:t>
      </w:r>
      <w:r w:rsidR="00A812EA">
        <w:rPr>
          <w:rFonts w:cs="Arial"/>
          <w:color w:val="000000"/>
          <w:sz w:val="22"/>
          <w:szCs w:val="22"/>
        </w:rPr>
        <w:t> diaprojektorem,</w:t>
      </w:r>
    </w:p>
    <w:p w:rsidR="00A55C94" w:rsidRPr="004303F8" w:rsidRDefault="00A812EA" w:rsidP="003F1F3B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p</w:t>
      </w:r>
      <w:r w:rsidR="004303F8">
        <w:rPr>
          <w:rFonts w:cs="Arial"/>
          <w:color w:val="000000"/>
          <w:sz w:val="22"/>
          <w:szCs w:val="22"/>
        </w:rPr>
        <w:t>rospekty jednotlivých strojů a strojního zatřízení</w:t>
      </w:r>
      <w:r>
        <w:rPr>
          <w:rFonts w:cs="Arial"/>
          <w:color w:val="000000"/>
          <w:sz w:val="22"/>
          <w:szCs w:val="22"/>
        </w:rPr>
        <w:t>,</w:t>
      </w:r>
    </w:p>
    <w:p w:rsidR="004303F8" w:rsidRPr="004303F8" w:rsidRDefault="00A812EA" w:rsidP="003F1F3B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4303F8">
        <w:rPr>
          <w:rFonts w:cs="Arial"/>
          <w:color w:val="000000"/>
          <w:sz w:val="22"/>
          <w:szCs w:val="22"/>
        </w:rPr>
        <w:t>zorky běžných zpracovávaných hornin</w:t>
      </w:r>
      <w:r>
        <w:rPr>
          <w:rFonts w:cs="Arial"/>
          <w:color w:val="000000"/>
          <w:sz w:val="22"/>
          <w:szCs w:val="22"/>
        </w:rPr>
        <w:t>,</w:t>
      </w:r>
    </w:p>
    <w:p w:rsidR="004303F8" w:rsidRPr="00DD3887" w:rsidRDefault="00A812EA" w:rsidP="003F1F3B">
      <w:pPr>
        <w:pStyle w:val="Odstavecseseznamem"/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4303F8">
        <w:rPr>
          <w:rFonts w:cs="Arial"/>
          <w:color w:val="000000"/>
          <w:sz w:val="22"/>
          <w:szCs w:val="22"/>
        </w:rPr>
        <w:t xml:space="preserve">zorky povrchových úprav kamene dle ČSN </w:t>
      </w:r>
      <w:r w:rsidR="00DD3887">
        <w:rPr>
          <w:rFonts w:cs="Arial"/>
          <w:color w:val="000000"/>
          <w:sz w:val="22"/>
          <w:szCs w:val="22"/>
        </w:rPr>
        <w:t>–</w:t>
      </w:r>
      <w:r w:rsidR="004303F8">
        <w:rPr>
          <w:rFonts w:cs="Arial"/>
          <w:color w:val="000000"/>
          <w:sz w:val="22"/>
          <w:szCs w:val="22"/>
        </w:rPr>
        <w:t xml:space="preserve"> EN</w:t>
      </w:r>
      <w:r w:rsidR="00DD3887">
        <w:rPr>
          <w:rFonts w:cs="Arial"/>
          <w:color w:val="000000"/>
          <w:sz w:val="22"/>
          <w:szCs w:val="22"/>
        </w:rPr>
        <w:t xml:space="preserve"> 12670 a 12440</w:t>
      </w:r>
      <w:r>
        <w:rPr>
          <w:rFonts w:cs="Arial"/>
          <w:color w:val="000000"/>
          <w:sz w:val="22"/>
          <w:szCs w:val="22"/>
        </w:rPr>
        <w:t>.</w:t>
      </w:r>
    </w:p>
    <w:p w:rsidR="001903C6" w:rsidRPr="00CB51AA" w:rsidRDefault="00975123" w:rsidP="001903C6">
      <w:pPr>
        <w:pStyle w:val="Nadpis2"/>
      </w:pPr>
      <w:bookmarkStart w:id="23" w:name="_Toc423513552"/>
      <w:r>
        <w:t xml:space="preserve">Lektorské </w:t>
      </w:r>
      <w:r w:rsidR="001903C6">
        <w:t>zabezpečení výuky</w:t>
      </w:r>
      <w:bookmarkEnd w:id="23"/>
    </w:p>
    <w:p w:rsidR="00A812EA" w:rsidRPr="00A635C4" w:rsidRDefault="00A812EA" w:rsidP="00A812EA">
      <w:p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 xml:space="preserve">Požadovaná kvalifikace lektorů programu: </w:t>
      </w:r>
    </w:p>
    <w:p w:rsidR="00A812EA" w:rsidRPr="00A635C4" w:rsidRDefault="00A812EA" w:rsidP="003F1F3B">
      <w:pPr>
        <w:pStyle w:val="Odstavecseseznamem"/>
        <w:numPr>
          <w:ilvl w:val="0"/>
          <w:numId w:val="16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Odborná způsobilost: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A812EA" w:rsidRPr="00A635C4" w:rsidRDefault="00A812EA" w:rsidP="003F1F3B">
      <w:pPr>
        <w:pStyle w:val="Odstavecseseznamem"/>
        <w:numPr>
          <w:ilvl w:val="0"/>
          <w:numId w:val="16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Pedagogická způsobilost: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A812EA" w:rsidRPr="00A635C4" w:rsidRDefault="00A812EA" w:rsidP="003F1F3B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úspěšně ukončené studium pedagogiky.</w:t>
      </w:r>
    </w:p>
    <w:p w:rsidR="00A812EA" w:rsidRPr="00A635C4" w:rsidRDefault="00A812EA" w:rsidP="003F1F3B">
      <w:pPr>
        <w:pStyle w:val="Odstavecseseznamem"/>
        <w:numPr>
          <w:ilvl w:val="0"/>
          <w:numId w:val="16"/>
        </w:numPr>
        <w:spacing w:after="120"/>
        <w:jc w:val="both"/>
        <w:rPr>
          <w:rFonts w:cs="Arial"/>
          <w:sz w:val="22"/>
          <w:szCs w:val="22"/>
        </w:rPr>
      </w:pPr>
      <w:r w:rsidRPr="00A635C4">
        <w:rPr>
          <w:rFonts w:cs="Arial"/>
          <w:sz w:val="22"/>
          <w:szCs w:val="22"/>
        </w:rPr>
        <w:t>Odborná praxe:</w:t>
      </w:r>
    </w:p>
    <w:p w:rsidR="00487D72" w:rsidRDefault="00A812EA" w:rsidP="00487D72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487D72">
        <w:rPr>
          <w:rFonts w:cs="Arial"/>
          <w:color w:val="000000"/>
          <w:sz w:val="22"/>
          <w:szCs w:val="22"/>
        </w:rPr>
        <w:t xml:space="preserve"> (alespoň jeden lektor).</w:t>
      </w:r>
    </w:p>
    <w:p w:rsidR="00487D72" w:rsidRDefault="00487D72" w:rsidP="00487D72">
      <w:pPr>
        <w:pStyle w:val="Odstavecseseznamem"/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Lektor praktických modulů kvalifikací na úrovni H disponuje navíc výučním listem v oboru vzdělání, který odpovídá charakteru vyučovaného programu/modulu, nebo kvalifikací učitele odborného výcviku v oboru vzdělání, který odpovídá charakteru vyučovaného programu/modulu.  </w:t>
      </w:r>
    </w:p>
    <w:p w:rsidR="00A812EA" w:rsidRPr="00A635C4" w:rsidRDefault="00A812EA" w:rsidP="00A812EA">
      <w:pPr>
        <w:pStyle w:val="Odstavecseseznamem"/>
        <w:spacing w:after="120"/>
        <w:ind w:left="360"/>
        <w:jc w:val="both"/>
        <w:rPr>
          <w:rFonts w:cs="Arial"/>
          <w:color w:val="000000"/>
          <w:sz w:val="22"/>
          <w:szCs w:val="22"/>
        </w:rPr>
      </w:pPr>
    </w:p>
    <w:p w:rsidR="00E52895" w:rsidRPr="00CB51AA" w:rsidRDefault="00E52895" w:rsidP="00E52895">
      <w:pPr>
        <w:pStyle w:val="Nadpis2"/>
      </w:pPr>
      <w:bookmarkStart w:id="24" w:name="_Toc423513553"/>
      <w:r>
        <w:t>Vedení dokumentace kurzu</w:t>
      </w:r>
      <w:bookmarkEnd w:id="24"/>
      <w:r w:rsidR="00084C83">
        <w:t xml:space="preserve"> </w:t>
      </w:r>
    </w:p>
    <w:p w:rsidR="009D300A" w:rsidRDefault="009D300A" w:rsidP="009D300A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9D300A" w:rsidRPr="00A635C4" w:rsidRDefault="009D300A" w:rsidP="003F1F3B">
      <w:pPr>
        <w:numPr>
          <w:ilvl w:val="0"/>
          <w:numId w:val="9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 xml:space="preserve">zahájení </w:t>
      </w:r>
      <w:r w:rsidRPr="00A635C4">
        <w:rPr>
          <w:rFonts w:cs="Arial"/>
          <w:b/>
          <w:color w:val="000000"/>
          <w:sz w:val="22"/>
          <w:szCs w:val="22"/>
        </w:rPr>
        <w:t>vzdělávání</w:t>
      </w:r>
      <w:r w:rsidRPr="00A635C4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vzdělání),</w:t>
      </w:r>
    </w:p>
    <w:p w:rsidR="009D300A" w:rsidRPr="00A635C4" w:rsidRDefault="009D300A" w:rsidP="003F1F3B">
      <w:pPr>
        <w:numPr>
          <w:ilvl w:val="0"/>
          <w:numId w:val="9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průběhu vzdělávání</w:t>
      </w:r>
      <w:r w:rsidRPr="00A635C4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vyučujícího), </w:t>
      </w:r>
    </w:p>
    <w:p w:rsidR="009D300A" w:rsidRPr="00A635C4" w:rsidRDefault="009D300A" w:rsidP="003F1F3B">
      <w:pPr>
        <w:numPr>
          <w:ilvl w:val="0"/>
          <w:numId w:val="9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ukončení vzdělávání</w:t>
      </w:r>
      <w:r w:rsidRPr="00A635C4">
        <w:rPr>
          <w:rFonts w:cs="Arial"/>
          <w:color w:val="000000"/>
          <w:sz w:val="22"/>
          <w:szCs w:val="22"/>
        </w:rPr>
        <w:t xml:space="preserve"> (evidence účastníků u závěrečné zkoušky, kopie vydaných osvědčení –</w:t>
      </w:r>
      <w:r w:rsidR="00487D72">
        <w:rPr>
          <w:rFonts w:cs="Arial"/>
          <w:color w:val="000000"/>
          <w:sz w:val="22"/>
          <w:szCs w:val="22"/>
        </w:rPr>
        <w:t xml:space="preserve"> potvrz</w:t>
      </w:r>
      <w:r w:rsidRPr="00A635C4">
        <w:rPr>
          <w:rFonts w:cs="Arial"/>
          <w:color w:val="000000"/>
          <w:sz w:val="22"/>
          <w:szCs w:val="22"/>
        </w:rPr>
        <w:t>ení o účasti v akreditovaném vzdělávacím programu a osvědčení o získání profesní kvalifikace).</w:t>
      </w:r>
    </w:p>
    <w:p w:rsidR="009D300A" w:rsidRPr="00603113" w:rsidRDefault="009D300A" w:rsidP="009D300A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9D300A" w:rsidRPr="00A635C4" w:rsidRDefault="009D300A" w:rsidP="009D300A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Kopie vydaných osvědčení jsou ve vzdělávací instituci uchovávány v souladu se zákonem o archivnictví.</w:t>
      </w:r>
    </w:p>
    <w:p w:rsidR="00DD3887" w:rsidRDefault="009D300A" w:rsidP="009D300A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osvědčení a podmínky jejich vydávání jsou uvedeny na </w:t>
      </w:r>
      <w:hyperlink r:id="rId14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:rsidR="007F400F" w:rsidRPr="005E177E" w:rsidRDefault="007F400F" w:rsidP="00215964">
      <w:pPr>
        <w:pStyle w:val="Nadpis2"/>
      </w:pPr>
      <w:bookmarkStart w:id="25" w:name="_Toc423513554"/>
      <w:r w:rsidRPr="005E177E">
        <w:lastRenderedPageBreak/>
        <w:t>Metodické postupy</w:t>
      </w:r>
      <w:bookmarkEnd w:id="20"/>
      <w:r w:rsidR="00215964">
        <w:t xml:space="preserve"> výuky</w:t>
      </w:r>
      <w:bookmarkEnd w:id="22"/>
      <w:bookmarkEnd w:id="25"/>
    </w:p>
    <w:p w:rsidR="00487D72" w:rsidRDefault="00487D72" w:rsidP="00487D72">
      <w:pPr>
        <w:jc w:val="both"/>
        <w:rPr>
          <w:sz w:val="22"/>
          <w:szCs w:val="22"/>
        </w:rPr>
      </w:pPr>
      <w:bookmarkStart w:id="26" w:name="_Toc291177915"/>
      <w:bookmarkStart w:id="27" w:name="_Toc289084680"/>
      <w:r>
        <w:rPr>
          <w:sz w:val="22"/>
          <w:szCs w:val="22"/>
        </w:rPr>
        <w:t>Výukové metody:</w:t>
      </w:r>
    </w:p>
    <w:bookmarkEnd w:id="26"/>
    <w:p w:rsidR="00487D72" w:rsidRDefault="00487D72" w:rsidP="00487D72">
      <w:pPr>
        <w:widowControl w:val="0"/>
        <w:numPr>
          <w:ilvl w:val="0"/>
          <w:numId w:val="18"/>
        </w:numPr>
        <w:autoSpaceDE w:val="0"/>
        <w:autoSpaceDN w:val="0"/>
        <w:rPr>
          <w:rFonts w:cs="Arial"/>
        </w:rPr>
      </w:pPr>
      <w:r>
        <w:rPr>
          <w:rFonts w:cs="Arial"/>
          <w:bCs/>
          <w:sz w:val="22"/>
          <w:szCs w:val="22"/>
        </w:rPr>
        <w:t>výklad s ukázkami</w:t>
      </w:r>
    </w:p>
    <w:p w:rsidR="00487D72" w:rsidRDefault="00487D72" w:rsidP="00487D72">
      <w:pPr>
        <w:widowControl w:val="0"/>
        <w:numPr>
          <w:ilvl w:val="0"/>
          <w:numId w:val="18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instruktáž</w:t>
      </w:r>
    </w:p>
    <w:p w:rsidR="00487D72" w:rsidRDefault="00487D72" w:rsidP="00487D72">
      <w:pPr>
        <w:widowControl w:val="0"/>
        <w:numPr>
          <w:ilvl w:val="0"/>
          <w:numId w:val="18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demonstrace</w:t>
      </w:r>
    </w:p>
    <w:p w:rsidR="00487D72" w:rsidRDefault="00487D72" w:rsidP="00487D72">
      <w:pPr>
        <w:widowControl w:val="0"/>
        <w:numPr>
          <w:ilvl w:val="0"/>
          <w:numId w:val="18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praktický nácvik </w:t>
      </w:r>
    </w:p>
    <w:p w:rsidR="00487D72" w:rsidRDefault="00487D72" w:rsidP="00487D72">
      <w:pPr>
        <w:widowControl w:val="0"/>
        <w:numPr>
          <w:ilvl w:val="0"/>
          <w:numId w:val="18"/>
        </w:numPr>
        <w:autoSpaceDE w:val="0"/>
        <w:autoSpaceDN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samostatná práce pod dohledem lektora.</w:t>
      </w:r>
      <w:r>
        <w:rPr>
          <w:rFonts w:cs="Arial"/>
        </w:rPr>
        <w:t xml:space="preserve">  </w:t>
      </w:r>
    </w:p>
    <w:p w:rsidR="0067042F" w:rsidRPr="007B7625" w:rsidRDefault="0067042F" w:rsidP="00B655C5">
      <w:pPr>
        <w:spacing w:before="120"/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</w:t>
      </w:r>
      <w:r w:rsidR="000A4A5B">
        <w:rPr>
          <w:sz w:val="22"/>
          <w:szCs w:val="22"/>
        </w:rPr>
        <w:t> </w:t>
      </w:r>
      <w:r>
        <w:rPr>
          <w:sz w:val="22"/>
          <w:szCs w:val="22"/>
        </w:rPr>
        <w:t>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 xml:space="preserve">. </w:t>
      </w:r>
    </w:p>
    <w:p w:rsidR="005559C5" w:rsidRDefault="00215964" w:rsidP="00700B71">
      <w:pPr>
        <w:pStyle w:val="Nadpis2"/>
        <w:rPr>
          <w:rFonts w:eastAsia="Calibri"/>
          <w:lang w:eastAsia="en-US"/>
        </w:rPr>
      </w:pPr>
      <w:bookmarkStart w:id="28" w:name="_Toc423513555"/>
      <w:r>
        <w:rPr>
          <w:rFonts w:eastAsia="Calibri"/>
          <w:lang w:eastAsia="en-US"/>
        </w:rPr>
        <w:t>Postupy hodnocení výuky</w:t>
      </w:r>
      <w:bookmarkEnd w:id="27"/>
      <w:bookmarkEnd w:id="28"/>
    </w:p>
    <w:p w:rsidR="00487D72" w:rsidRDefault="00487D72" w:rsidP="00487D72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bookmarkStart w:id="29" w:name="_Toc289084681"/>
      <w:r>
        <w:rPr>
          <w:rFonts w:cs="Arial"/>
          <w:color w:val="000000"/>
          <w:sz w:val="22"/>
          <w:szCs w:val="22"/>
        </w:rPr>
        <w:t>Vzdělávání v jednotlivých modulech je ukončeno zápočtem.</w:t>
      </w:r>
    </w:p>
    <w:p w:rsidR="00487D72" w:rsidRDefault="00487D72" w:rsidP="00487D7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 (parametrů) stanovených v jednotlivých modulech a účasti ve výuce.</w:t>
      </w:r>
    </w:p>
    <w:p w:rsidR="00487D72" w:rsidRDefault="00487D72" w:rsidP="00487D7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průběhu výuky všech modulů bude lektor pozorovat práci jednotlivých účastníků, na 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487D72" w:rsidRDefault="00487D72" w:rsidP="00487D72">
      <w:pPr>
        <w:jc w:val="both"/>
        <w:rPr>
          <w:color w:val="000000"/>
          <w:sz w:val="22"/>
          <w:szCs w:val="22"/>
        </w:rPr>
      </w:pPr>
    </w:p>
    <w:p w:rsidR="00487D72" w:rsidRDefault="00487D72" w:rsidP="00487D7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487D72" w:rsidRDefault="00487D72" w:rsidP="00487D72">
      <w:pPr>
        <w:jc w:val="both"/>
        <w:rPr>
          <w:color w:val="000000"/>
          <w:sz w:val="22"/>
          <w:szCs w:val="22"/>
        </w:rPr>
      </w:pPr>
    </w:p>
    <w:p w:rsidR="00487D72" w:rsidRDefault="00487D72" w:rsidP="00487D72">
      <w:pPr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</w:rPr>
        <w:t>Jestliže absolvent dosáhne alespoň 80% účasti na vzdělávání (v kurzu), vystaví se mu Potvrzení o účasti v akreditovaném vzdělávacím programu.</w:t>
      </w:r>
    </w:p>
    <w:p w:rsidR="00487D72" w:rsidRDefault="00487D72" w:rsidP="00487D72">
      <w:pPr>
        <w:jc w:val="both"/>
        <w:rPr>
          <w:color w:val="000000"/>
          <w:sz w:val="22"/>
          <w:szCs w:val="22"/>
        </w:rPr>
      </w:pPr>
    </w:p>
    <w:p w:rsidR="00487D72" w:rsidRDefault="00487D72" w:rsidP="00487D7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</w:t>
      </w:r>
    </w:p>
    <w:p w:rsidR="00487D72" w:rsidRDefault="00487D72" w:rsidP="00487D7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bCs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487D72" w:rsidRDefault="00487D72" w:rsidP="00487D72">
      <w:pPr>
        <w:jc w:val="both"/>
        <w:rPr>
          <w:rFonts w:cs="Arial"/>
          <w:color w:val="000000"/>
          <w:sz w:val="22"/>
          <w:szCs w:val="22"/>
        </w:rPr>
      </w:pPr>
    </w:p>
    <w:p w:rsidR="00B655C5" w:rsidRDefault="00B655C5" w:rsidP="00B655C5">
      <w:pPr>
        <w:spacing w:after="120"/>
        <w:jc w:val="both"/>
        <w:rPr>
          <w:rFonts w:cs="Arial"/>
          <w:color w:val="000000"/>
          <w:sz w:val="22"/>
          <w:szCs w:val="22"/>
        </w:rPr>
      </w:pPr>
    </w:p>
    <w:bookmarkEnd w:id="29"/>
    <w:p w:rsidR="0067042F" w:rsidRDefault="007F400F" w:rsidP="00B60D1E">
      <w:pPr>
        <w:pStyle w:val="Nadpis1"/>
      </w:pPr>
      <w:r w:rsidRPr="009610D0">
        <w:br w:type="page"/>
      </w:r>
      <w:bookmarkStart w:id="30" w:name="_Toc289084682"/>
      <w:bookmarkStart w:id="31" w:name="_Toc423513556"/>
      <w:r w:rsidRPr="00275F5E">
        <w:lastRenderedPageBreak/>
        <w:t xml:space="preserve">4. Učební </w:t>
      </w:r>
      <w:r w:rsidRPr="00700B71">
        <w:t>plán</w:t>
      </w:r>
      <w:bookmarkEnd w:id="30"/>
      <w:bookmarkEnd w:id="31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DA417D">
        <w:trPr>
          <w:gridAfter w:val="1"/>
          <w:wAfter w:w="34" w:type="dxa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DA417D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1F7096" w:rsidRPr="000A4A5B" w:rsidRDefault="001F7096" w:rsidP="001F7096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0A4A5B">
              <w:rPr>
                <w:b/>
                <w:sz w:val="28"/>
                <w:szCs w:val="28"/>
              </w:rPr>
              <w:t>Obsluha strojů a strojních zařízení pro kamenickou výrobu</w:t>
            </w:r>
            <w:r w:rsidR="004C1B3B" w:rsidRPr="000A4A5B">
              <w:rPr>
                <w:b/>
                <w:sz w:val="28"/>
                <w:szCs w:val="28"/>
              </w:rPr>
              <w:t xml:space="preserve"> </w:t>
            </w:r>
          </w:p>
          <w:p w:rsidR="0067042F" w:rsidRPr="00ED1835" w:rsidRDefault="004C1B3B" w:rsidP="000A4A5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A4A5B">
              <w:rPr>
                <w:b/>
                <w:sz w:val="28"/>
                <w:szCs w:val="28"/>
              </w:rPr>
              <w:t>(</w:t>
            </w:r>
            <w:r w:rsidR="001F7096" w:rsidRPr="000A4A5B">
              <w:rPr>
                <w:b/>
                <w:sz w:val="28"/>
                <w:szCs w:val="28"/>
              </w:rPr>
              <w:t>36-015-H</w:t>
            </w:r>
            <w:r w:rsidRPr="000A4A5B">
              <w:rPr>
                <w:b/>
                <w:sz w:val="28"/>
                <w:szCs w:val="28"/>
              </w:rPr>
              <w:t>)</w:t>
            </w:r>
          </w:p>
        </w:tc>
      </w:tr>
      <w:tr w:rsidR="00440A9E" w:rsidRPr="00ED1835" w:rsidTr="00DA417D">
        <w:trPr>
          <w:trHeight w:val="510"/>
        </w:trPr>
        <w:tc>
          <w:tcPr>
            <w:tcW w:w="3402" w:type="dxa"/>
            <w:vMerge w:val="restar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40A9E" w:rsidRPr="00ED1835" w:rsidRDefault="00440A9E" w:rsidP="00440A9E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440A9E" w:rsidRPr="00ED1835" w:rsidTr="00DA417D">
        <w:trPr>
          <w:trHeight w:val="19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440A9E" w:rsidRPr="00EF0CAD" w:rsidRDefault="00440A9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440A9E" w:rsidRPr="00EF0CAD" w:rsidRDefault="00440A9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A9E" w:rsidRPr="00ED1835" w:rsidRDefault="00440A9E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DA417D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8D72D0" w:rsidP="00DA417D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T</w:t>
            </w:r>
            <w:r w:rsidR="00AD3AB0" w:rsidRPr="00287EA4">
              <w:rPr>
                <w:rFonts w:cs="Arial"/>
                <w:b/>
                <w:color w:val="000000"/>
                <w:sz w:val="20"/>
                <w:szCs w:val="20"/>
              </w:rPr>
              <w:t>echnick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á</w:t>
            </w:r>
            <w:r w:rsidR="00AD3AB0" w:rsidRPr="00287EA4">
              <w:rPr>
                <w:rFonts w:cs="Arial"/>
                <w:b/>
                <w:color w:val="000000"/>
                <w:sz w:val="20"/>
                <w:szCs w:val="20"/>
              </w:rPr>
              <w:t xml:space="preserve"> dokumentace</w:t>
            </w:r>
            <w:r w:rsidR="00070C8F">
              <w:rPr>
                <w:rFonts w:cs="Arial"/>
                <w:b/>
                <w:color w:val="000000"/>
                <w:sz w:val="20"/>
                <w:szCs w:val="20"/>
              </w:rPr>
              <w:t xml:space="preserve"> a</w:t>
            </w:r>
            <w:r w:rsidR="00AD3AB0" w:rsidRPr="00287EA4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DA417D">
              <w:rPr>
                <w:rFonts w:cs="Arial"/>
                <w:b/>
                <w:color w:val="000000"/>
                <w:sz w:val="20"/>
                <w:szCs w:val="20"/>
              </w:rPr>
              <w:t>BOZP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AD3AB0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1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AD3AB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DA417D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DA417D" w:rsidP="0002581D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</w:t>
            </w:r>
            <w:r w:rsidR="00D614D0" w:rsidRPr="00287EA4">
              <w:rPr>
                <w:rFonts w:cs="Arial"/>
                <w:b/>
                <w:color w:val="000000"/>
                <w:sz w:val="20"/>
                <w:szCs w:val="20"/>
              </w:rPr>
              <w:t>onstrukc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e</w:t>
            </w:r>
            <w:r w:rsidR="00D614D0" w:rsidRPr="00287EA4">
              <w:rPr>
                <w:rFonts w:cs="Arial"/>
                <w:b/>
                <w:color w:val="000000"/>
                <w:sz w:val="20"/>
                <w:szCs w:val="20"/>
              </w:rPr>
              <w:t xml:space="preserve"> strojů a strojních zařízení</w:t>
            </w:r>
            <w:r w:rsidR="0002581D">
              <w:rPr>
                <w:rFonts w:cs="Arial"/>
                <w:b/>
                <w:color w:val="000000"/>
                <w:sz w:val="20"/>
                <w:szCs w:val="20"/>
              </w:rPr>
              <w:t>, jejich obsluhování a údržba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D614D0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2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287EA4" w:rsidRDefault="00070C8F" w:rsidP="00440A9E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</w:t>
            </w:r>
            <w:r w:rsidR="00D614D0" w:rsidRPr="00287EA4">
              <w:rPr>
                <w:rFonts w:cs="Arial"/>
                <w:b/>
                <w:color w:val="000000"/>
                <w:sz w:val="20"/>
                <w:szCs w:val="20"/>
              </w:rPr>
              <w:t>uční a mechanizované zařízení pro manipulaci se surovinou</w:t>
            </w:r>
            <w:r w:rsidR="00E75C44">
              <w:rPr>
                <w:rFonts w:cs="Arial"/>
                <w:b/>
                <w:color w:val="000000"/>
                <w:sz w:val="20"/>
                <w:szCs w:val="20"/>
              </w:rPr>
              <w:t>, polotovary a výrobky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9E4378" w:rsidP="009E4378">
            <w:pPr>
              <w:rPr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3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6E3D7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9E4378" w:rsidP="00E1341D">
            <w:pPr>
              <w:widowControl w:val="0"/>
              <w:autoSpaceDE w:val="0"/>
              <w:autoSpaceDN w:val="0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>Obsluhování pil</w:t>
            </w:r>
            <w:r w:rsidR="00607E39">
              <w:rPr>
                <w:rFonts w:cs="Arial"/>
                <w:b/>
                <w:color w:val="000000"/>
                <w:sz w:val="20"/>
                <w:szCs w:val="20"/>
              </w:rPr>
              <w:t>y</w:t>
            </w: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 xml:space="preserve"> při zp</w:t>
            </w:r>
            <w:r w:rsidR="00DA417D">
              <w:rPr>
                <w:rFonts w:cs="Arial"/>
                <w:b/>
                <w:color w:val="000000"/>
                <w:sz w:val="20"/>
                <w:szCs w:val="20"/>
              </w:rPr>
              <w:t xml:space="preserve">racování suroviny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9E437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4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E4378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DA417D">
            <w:pPr>
              <w:widowControl w:val="0"/>
              <w:autoSpaceDE w:val="0"/>
              <w:autoSpaceDN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 xml:space="preserve">Obsluhování brousících, leštících a řezacích automatů a linek 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5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0A4A5B" w:rsidRDefault="004E4969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E4378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9E4378">
            <w:pPr>
              <w:widowControl w:val="0"/>
              <w:autoSpaceDE w:val="0"/>
              <w:autoSpaceDN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>Obsluhování soustruhů a vrtaček na kámen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6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0A4A5B" w:rsidRDefault="004E4969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E4378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440A9E">
            <w:pPr>
              <w:widowControl w:val="0"/>
              <w:autoSpaceDE w:val="0"/>
              <w:autoSpaceDN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>Obsluhování zařízení na úpravu povrchu tryskáním a plamenem</w:t>
            </w:r>
            <w:r w:rsidR="005A07D6">
              <w:rPr>
                <w:rFonts w:cs="Arial"/>
                <w:b/>
                <w:color w:val="000000"/>
                <w:sz w:val="20"/>
                <w:szCs w:val="20"/>
              </w:rPr>
              <w:t xml:space="preserve"> a na řezání vodním paprskem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7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CA691B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0A4A5B" w:rsidRDefault="004E4969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9E4378" w:rsidRPr="00ED1835" w:rsidTr="00DA417D">
        <w:tc>
          <w:tcPr>
            <w:tcW w:w="340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DA417D">
            <w:pPr>
              <w:widowControl w:val="0"/>
              <w:autoSpaceDE w:val="0"/>
              <w:autoSpaceDN w:val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287EA4">
              <w:rPr>
                <w:rFonts w:cs="Arial"/>
                <w:b/>
                <w:color w:val="000000"/>
                <w:sz w:val="20"/>
                <w:szCs w:val="20"/>
              </w:rPr>
              <w:t>Používání programově řízených strojů a zařízení</w:t>
            </w:r>
          </w:p>
        </w:tc>
        <w:tc>
          <w:tcPr>
            <w:tcW w:w="99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E4378" w:rsidRPr="00287EA4" w:rsidRDefault="009E4378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87EA4">
              <w:rPr>
                <w:rFonts w:cs="Arial"/>
                <w:b/>
                <w:bCs/>
                <w:sz w:val="20"/>
                <w:szCs w:val="20"/>
              </w:rPr>
              <w:t>OKS 8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562400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287EA4" w:rsidRDefault="00562400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9E4378" w:rsidRPr="000A4A5B" w:rsidRDefault="004E4969" w:rsidP="009E437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DA417D"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287EA4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562400" w:rsidP="008604F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58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287EA4" w:rsidRDefault="00CA691B" w:rsidP="00562400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287EA4">
              <w:rPr>
                <w:rFonts w:cs="Arial"/>
                <w:b/>
                <w:sz w:val="20"/>
                <w:szCs w:val="20"/>
              </w:rPr>
              <w:t>6</w:t>
            </w:r>
            <w:r w:rsidR="00562400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440A9E" w:rsidP="00440A9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S</w:t>
            </w:r>
            <w:r w:rsidRPr="00E61E6A">
              <w:rPr>
                <w:rFonts w:cs="Arial"/>
                <w:b/>
                <w:bCs/>
                <w:color w:val="333333"/>
                <w:sz w:val="20"/>
                <w:szCs w:val="20"/>
              </w:rPr>
              <w:t>ouč</w:t>
            </w: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ty</w:t>
            </w:r>
          </w:p>
        </w:tc>
      </w:tr>
      <w:tr w:rsidR="0067042F" w:rsidRPr="00ED1835" w:rsidTr="00DA417D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0A4A5B" w:rsidRDefault="00CA691B" w:rsidP="00440A9E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A4A5B">
              <w:rPr>
                <w:rFonts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42F" w:rsidRPr="000A4A5B" w:rsidRDefault="00440A9E" w:rsidP="00440A9E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CELKEM</w:t>
            </w: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C55E95" w:rsidRDefault="00C55E95" w:rsidP="00C55E95">
      <w:pPr>
        <w:rPr>
          <w:sz w:val="28"/>
          <w:szCs w:val="28"/>
        </w:rPr>
      </w:pPr>
    </w:p>
    <w:p w:rsidR="00700B71" w:rsidRPr="00440A9E" w:rsidRDefault="00700B71" w:rsidP="00440A9E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440A9E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440A9E" w:rsidRDefault="009E4378" w:rsidP="005250CB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 w:rsidRPr="00440A9E">
              <w:rPr>
                <w:rFonts w:cs="Arial"/>
                <w:bCs/>
                <w:sz w:val="22"/>
                <w:szCs w:val="22"/>
              </w:rPr>
              <w:t xml:space="preserve">OKS 1 </w:t>
            </w:r>
            <w:r w:rsidR="005250CB" w:rsidRPr="00440A9E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541CE3" w:rsidRPr="00440A9E">
              <w:rPr>
                <w:rFonts w:cs="Arial"/>
                <w:bCs/>
                <w:sz w:val="22"/>
                <w:szCs w:val="22"/>
              </w:rPr>
              <w:t xml:space="preserve"> OKS2 / OKS 3 </w:t>
            </w:r>
            <w:r w:rsidR="005250CB" w:rsidRPr="00440A9E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541CE3" w:rsidRPr="00440A9E">
              <w:rPr>
                <w:rFonts w:cs="Arial"/>
                <w:bCs/>
                <w:sz w:val="22"/>
                <w:szCs w:val="22"/>
              </w:rPr>
              <w:t xml:space="preserve"> OKS 4 / OKS 5 / OKS 6 / OKS 7 / OKS 8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440A9E">
      <w:pPr>
        <w:jc w:val="center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2" w:name="_Toc198274885"/>
      <w:bookmarkStart w:id="33" w:name="_Toc289084683"/>
      <w:r>
        <w:br w:type="page"/>
      </w:r>
      <w:bookmarkStart w:id="34" w:name="_Toc423513557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D614D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257339" w:rsidRDefault="00513D99" w:rsidP="00D614D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9563A" w:rsidRDefault="00125D18" w:rsidP="00DA417D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29563A">
              <w:rPr>
                <w:rFonts w:cs="Arial"/>
                <w:b/>
                <w:color w:val="000000"/>
                <w:sz w:val="22"/>
                <w:szCs w:val="22"/>
              </w:rPr>
              <w:t xml:space="preserve">Technická dokumentace a </w:t>
            </w:r>
            <w:r w:rsidR="00DA417D">
              <w:rPr>
                <w:rFonts w:cs="Arial"/>
                <w:b/>
                <w:color w:val="000000"/>
                <w:sz w:val="22"/>
                <w:szCs w:val="22"/>
              </w:rPr>
              <w:t>BOZP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257339" w:rsidRDefault="00513D99" w:rsidP="00D614D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7F400F" w:rsidRPr="000A4A5B" w:rsidRDefault="00D614D0" w:rsidP="00D614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OKS 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0A4A5B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15 hodin (10 teorie + 5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AE2984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072C8">
              <w:rPr>
                <w:rFonts w:cs="Arial"/>
                <w:sz w:val="22"/>
                <w:szCs w:val="22"/>
              </w:rPr>
              <w:t>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541CE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8604F1" w:rsidRDefault="00401503" w:rsidP="00541CE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</w:t>
            </w:r>
          </w:p>
          <w:p w:rsidR="00434C4E" w:rsidRPr="00257339" w:rsidRDefault="00434C4E" w:rsidP="00541CE3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DA417D" w:rsidP="003A5A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pracovat s </w:t>
            </w:r>
            <w:r w:rsidR="00F20207">
              <w:rPr>
                <w:rFonts w:cs="Arial"/>
                <w:sz w:val="22"/>
                <w:szCs w:val="22"/>
              </w:rPr>
              <w:t>technickou dokumen</w:t>
            </w:r>
            <w:r>
              <w:rPr>
                <w:rFonts w:cs="Arial"/>
                <w:sz w:val="22"/>
                <w:szCs w:val="22"/>
              </w:rPr>
              <w:t xml:space="preserve">tací strojů a strojních zařízen, dodržovat </w:t>
            </w:r>
            <w:r w:rsidR="00F20207">
              <w:rPr>
                <w:rFonts w:cs="Arial"/>
                <w:sz w:val="22"/>
                <w:szCs w:val="22"/>
              </w:rPr>
              <w:t>předpisy bezpečnosti a</w:t>
            </w:r>
            <w:r w:rsidR="00287EA4">
              <w:rPr>
                <w:rFonts w:cs="Arial"/>
                <w:sz w:val="22"/>
                <w:szCs w:val="22"/>
              </w:rPr>
              <w:t> </w:t>
            </w:r>
            <w:r w:rsidR="00F20207">
              <w:rPr>
                <w:rFonts w:cs="Arial"/>
                <w:sz w:val="22"/>
                <w:szCs w:val="22"/>
              </w:rPr>
              <w:t xml:space="preserve">ochrany zdraví a hygieny práce </w:t>
            </w:r>
            <w:r>
              <w:rPr>
                <w:rFonts w:cs="Arial"/>
                <w:sz w:val="22"/>
                <w:szCs w:val="22"/>
              </w:rPr>
              <w:t>a ochran</w:t>
            </w:r>
            <w:r w:rsidR="003A5A5E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životního prostředí </w:t>
            </w:r>
            <w:r w:rsidR="00F20207">
              <w:rPr>
                <w:rFonts w:cs="Arial"/>
                <w:sz w:val="22"/>
                <w:szCs w:val="22"/>
              </w:rPr>
              <w:t>při obsluze těchto strojů a zařízení</w:t>
            </w:r>
            <w:r w:rsidR="003A5A5E">
              <w:rPr>
                <w:rFonts w:cs="Arial"/>
                <w:sz w:val="22"/>
                <w:szCs w:val="22"/>
              </w:rPr>
              <w:t>.  Účastníci získají také základní orientaci</w:t>
            </w:r>
            <w:r w:rsidR="00F20207" w:rsidRPr="00287EA4">
              <w:rPr>
                <w:rFonts w:cs="Arial"/>
                <w:sz w:val="22"/>
                <w:szCs w:val="22"/>
              </w:rPr>
              <w:t xml:space="preserve"> v druzích hornin, znalost jejich vlastností a využit</w:t>
            </w:r>
            <w:r w:rsidR="003A5A5E">
              <w:rPr>
                <w:rFonts w:cs="Arial"/>
                <w:sz w:val="22"/>
                <w:szCs w:val="22"/>
              </w:rPr>
              <w:t>í</w:t>
            </w:r>
            <w:r w:rsidR="00F20207">
              <w:rPr>
                <w:rFonts w:cs="Arial"/>
                <w:sz w:val="22"/>
                <w:szCs w:val="22"/>
              </w:rPr>
              <w:t xml:space="preserve"> v kamenické výrobě včetně znalosti druhů vhodných pro broušení a leštění.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9563A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E04E0" w:rsidRPr="0029563A" w:rsidRDefault="00373B35" w:rsidP="003F1F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FA41AA" w:rsidRPr="0029563A">
              <w:rPr>
                <w:rFonts w:cs="Arial"/>
                <w:bCs/>
                <w:sz w:val="22"/>
                <w:szCs w:val="22"/>
              </w:rPr>
              <w:t>racovat s technickou dokumentací strojů a strojních zařízení, vybrat informace a porozumět jim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122603" w:rsidRPr="0029563A" w:rsidRDefault="00FA41AA" w:rsidP="003F1F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 xml:space="preserve">vyjmenovat základní předpisy </w:t>
            </w:r>
            <w:r w:rsidRPr="0029563A">
              <w:rPr>
                <w:rFonts w:cs="Arial"/>
                <w:sz w:val="22"/>
                <w:szCs w:val="22"/>
              </w:rPr>
              <w:t>bezpečnosti a ochrany zdraví a hygieny práce</w:t>
            </w:r>
            <w:r w:rsidRPr="0029563A">
              <w:rPr>
                <w:rFonts w:cs="Arial"/>
                <w:bCs/>
                <w:sz w:val="22"/>
                <w:szCs w:val="22"/>
              </w:rPr>
              <w:t xml:space="preserve"> a orientovat se v</w:t>
            </w:r>
            <w:r w:rsidR="00373B35">
              <w:rPr>
                <w:rFonts w:cs="Arial"/>
                <w:bCs/>
                <w:sz w:val="22"/>
                <w:szCs w:val="22"/>
              </w:rPr>
              <w:t> </w:t>
            </w:r>
            <w:r w:rsidRPr="0029563A">
              <w:rPr>
                <w:rFonts w:cs="Arial"/>
                <w:bCs/>
                <w:sz w:val="22"/>
                <w:szCs w:val="22"/>
              </w:rPr>
              <w:t>nich</w:t>
            </w:r>
            <w:r w:rsidR="00373B35">
              <w:rPr>
                <w:rFonts w:cs="Arial"/>
                <w:bCs/>
                <w:sz w:val="22"/>
                <w:szCs w:val="22"/>
              </w:rPr>
              <w:t>,</w:t>
            </w:r>
          </w:p>
          <w:p w:rsidR="003D64C0" w:rsidRPr="0029563A" w:rsidRDefault="00FA41AA" w:rsidP="003F1F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vyjmenovat osobní ochranné pracovní prostředky</w:t>
            </w:r>
            <w:r w:rsidR="00373B35">
              <w:rPr>
                <w:rFonts w:cs="Arial"/>
                <w:bCs/>
                <w:sz w:val="22"/>
                <w:szCs w:val="22"/>
              </w:rPr>
              <w:t>,</w:t>
            </w:r>
          </w:p>
          <w:p w:rsidR="00070C8F" w:rsidRPr="0029563A" w:rsidRDefault="00070C8F" w:rsidP="003F1F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určit základní suroviny, jejich povrchové úpravy včetně základních parametrů</w:t>
            </w:r>
            <w:r w:rsidR="00373B35">
              <w:rPr>
                <w:rFonts w:cs="Arial"/>
                <w:bCs/>
                <w:sz w:val="22"/>
                <w:szCs w:val="22"/>
              </w:rPr>
              <w:t>,</w:t>
            </w:r>
          </w:p>
          <w:p w:rsidR="00F77A14" w:rsidRPr="00257339" w:rsidRDefault="00FA41AA" w:rsidP="003F1F3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popsat možnosti ochrany životního prostředí proti vlivu strojů - ochrana proti hluku, zacházení se škodlivými látkami</w:t>
            </w:r>
            <w:r w:rsidR="00373B35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C8118B" w:rsidRPr="00BF6A29" w:rsidRDefault="00C9085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teoretické </w:t>
            </w:r>
            <w:r w:rsidR="00FA41AA" w:rsidRPr="00BF6A29">
              <w:rPr>
                <w:spacing w:val="-2"/>
                <w:sz w:val="22"/>
                <w:szCs w:val="22"/>
              </w:rPr>
              <w:t>seznámení s jednotlivými kamenickými stroji a strojním zařízením</w:t>
            </w:r>
            <w:r w:rsidR="00BF6A29" w:rsidRPr="00BF6A29">
              <w:rPr>
                <w:spacing w:val="-2"/>
                <w:sz w:val="22"/>
                <w:szCs w:val="22"/>
              </w:rPr>
              <w:t>, včetně</w:t>
            </w:r>
            <w:r w:rsidR="00BF6A29">
              <w:rPr>
                <w:spacing w:val="-2"/>
                <w:sz w:val="22"/>
                <w:szCs w:val="22"/>
              </w:rPr>
              <w:t xml:space="preserve"> </w:t>
            </w:r>
            <w:r w:rsidR="00FA41AA" w:rsidRPr="00BF6A29">
              <w:rPr>
                <w:rFonts w:cs="Arial"/>
                <w:sz w:val="22"/>
                <w:szCs w:val="22"/>
              </w:rPr>
              <w:t>seznámení s technickou dokumentací těchto strojů a strojních zařízení</w:t>
            </w:r>
            <w:r w:rsidR="00DD6591" w:rsidRPr="00BF6A29">
              <w:rPr>
                <w:rFonts w:cs="Arial"/>
                <w:sz w:val="22"/>
                <w:szCs w:val="22"/>
              </w:rPr>
              <w:t>, orientace v této dokumentaci</w:t>
            </w:r>
            <w:r w:rsidR="00BF6A29">
              <w:rPr>
                <w:rFonts w:cs="Arial"/>
                <w:sz w:val="22"/>
                <w:szCs w:val="22"/>
              </w:rPr>
              <w:t xml:space="preserve"> a</w:t>
            </w:r>
            <w:r w:rsidR="00DD6591" w:rsidRPr="00BF6A29">
              <w:rPr>
                <w:rFonts w:cs="Arial"/>
                <w:sz w:val="22"/>
                <w:szCs w:val="22"/>
              </w:rPr>
              <w:t xml:space="preserve"> vyhledán</w:t>
            </w:r>
            <w:r w:rsidR="00BF6A29">
              <w:rPr>
                <w:rFonts w:cs="Arial"/>
                <w:sz w:val="22"/>
                <w:szCs w:val="22"/>
              </w:rPr>
              <w:t>í informací a jejich porozumění,</w:t>
            </w:r>
          </w:p>
          <w:p w:rsidR="00BF6A29" w:rsidRPr="00C21623" w:rsidRDefault="00BF6A29" w:rsidP="003F1F3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seznámení s předpisy</w:t>
            </w:r>
            <w:r w:rsidRPr="004C2035">
              <w:rPr>
                <w:spacing w:val="-2"/>
                <w:sz w:val="22"/>
                <w:szCs w:val="22"/>
              </w:rPr>
              <w:t xml:space="preserve"> bezpečnosti a ochrany zdraví při práci</w:t>
            </w:r>
            <w:r>
              <w:rPr>
                <w:spacing w:val="-2"/>
                <w:sz w:val="22"/>
                <w:szCs w:val="22"/>
              </w:rPr>
              <w:t xml:space="preserve"> a hygieny práce</w:t>
            </w:r>
            <w:r w:rsidRPr="004C2035">
              <w:rPr>
                <w:spacing w:val="-2"/>
                <w:sz w:val="22"/>
                <w:szCs w:val="22"/>
              </w:rPr>
              <w:t xml:space="preserve"> a použív</w:t>
            </w:r>
            <w:r>
              <w:rPr>
                <w:spacing w:val="-2"/>
                <w:sz w:val="22"/>
                <w:szCs w:val="22"/>
              </w:rPr>
              <w:t>ání</w:t>
            </w:r>
            <w:r w:rsidRPr="004C2035">
              <w:rPr>
                <w:spacing w:val="-2"/>
                <w:sz w:val="22"/>
                <w:szCs w:val="22"/>
              </w:rPr>
              <w:t xml:space="preserve"> ochrann</w:t>
            </w:r>
            <w:r>
              <w:rPr>
                <w:spacing w:val="-2"/>
                <w:sz w:val="22"/>
                <w:szCs w:val="22"/>
              </w:rPr>
              <w:t>ých</w:t>
            </w:r>
            <w:r w:rsidRPr="004C2035">
              <w:rPr>
                <w:spacing w:val="-2"/>
                <w:sz w:val="22"/>
                <w:szCs w:val="22"/>
              </w:rPr>
              <w:t xml:space="preserve"> pracovní</w:t>
            </w:r>
            <w:r>
              <w:rPr>
                <w:spacing w:val="-2"/>
                <w:sz w:val="22"/>
                <w:szCs w:val="22"/>
              </w:rPr>
              <w:t>ch</w:t>
            </w:r>
            <w:r w:rsidRPr="004C2035">
              <w:rPr>
                <w:spacing w:val="-2"/>
                <w:sz w:val="22"/>
                <w:szCs w:val="22"/>
              </w:rPr>
              <w:t xml:space="preserve"> pomůc</w:t>
            </w:r>
            <w:r>
              <w:rPr>
                <w:spacing w:val="-2"/>
                <w:sz w:val="22"/>
                <w:szCs w:val="22"/>
              </w:rPr>
              <w:t>e</w:t>
            </w:r>
            <w:r w:rsidRPr="004C2035">
              <w:rPr>
                <w:spacing w:val="-2"/>
                <w:sz w:val="22"/>
                <w:szCs w:val="22"/>
              </w:rPr>
              <w:t>k a prostředk</w:t>
            </w:r>
            <w:r>
              <w:rPr>
                <w:spacing w:val="-2"/>
                <w:sz w:val="22"/>
                <w:szCs w:val="22"/>
              </w:rPr>
              <w:t>ů,</w:t>
            </w:r>
          </w:p>
          <w:p w:rsidR="001F6457" w:rsidRPr="000A4A5B" w:rsidRDefault="00BF6A29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možnost</w:t>
            </w:r>
            <w:r w:rsidR="001F6457" w:rsidRPr="000A4A5B">
              <w:rPr>
                <w:rFonts w:cs="Arial"/>
                <w:sz w:val="22"/>
                <w:szCs w:val="22"/>
              </w:rPr>
              <w:t xml:space="preserve">i ochrany životního prostředí </w:t>
            </w:r>
            <w:r w:rsidR="004B0C17" w:rsidRPr="000A4A5B">
              <w:rPr>
                <w:rFonts w:cs="Arial"/>
                <w:sz w:val="22"/>
                <w:szCs w:val="22"/>
              </w:rPr>
              <w:t>proti vlivu strojů kamenické výroby, vodní hospodářství, ochrana proti hluku, zacházení se šk</w:t>
            </w:r>
            <w:r w:rsidRPr="000A4A5B">
              <w:rPr>
                <w:rFonts w:cs="Arial"/>
                <w:sz w:val="22"/>
                <w:szCs w:val="22"/>
              </w:rPr>
              <w:t>odlivými a nebezpečnými látkami,</w:t>
            </w:r>
          </w:p>
          <w:p w:rsidR="004B0C17" w:rsidRPr="000A4A5B" w:rsidRDefault="004B0C17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kamenick</w:t>
            </w:r>
            <w:r w:rsidR="00BF6A29" w:rsidRPr="000A4A5B">
              <w:rPr>
                <w:rFonts w:cs="Arial"/>
                <w:sz w:val="22"/>
                <w:szCs w:val="22"/>
              </w:rPr>
              <w:t>á</w:t>
            </w:r>
            <w:r w:rsidRPr="000A4A5B">
              <w:rPr>
                <w:rFonts w:cs="Arial"/>
                <w:sz w:val="22"/>
                <w:szCs w:val="22"/>
              </w:rPr>
              <w:t xml:space="preserve"> dokumentace a výkres</w:t>
            </w:r>
            <w:r w:rsidR="00BF6A29" w:rsidRPr="000A4A5B">
              <w:rPr>
                <w:rFonts w:cs="Arial"/>
                <w:sz w:val="22"/>
                <w:szCs w:val="22"/>
              </w:rPr>
              <w:t>y</w:t>
            </w:r>
            <w:r w:rsidRPr="000A4A5B">
              <w:rPr>
                <w:rFonts w:cs="Arial"/>
                <w:sz w:val="22"/>
                <w:szCs w:val="22"/>
              </w:rPr>
              <w:t>, orientace v nich a čtení prov</w:t>
            </w:r>
            <w:r w:rsidR="00BF6A29" w:rsidRPr="000A4A5B">
              <w:rPr>
                <w:rFonts w:cs="Arial"/>
                <w:sz w:val="22"/>
                <w:szCs w:val="22"/>
              </w:rPr>
              <w:t>áděcích kamenických výkresů,</w:t>
            </w:r>
          </w:p>
          <w:p w:rsidR="00BF6A29" w:rsidRPr="000A4A5B" w:rsidRDefault="00BF6A29" w:rsidP="003F1F3B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>základní druhy suroviny - tvrdé a měkké materiály,</w:t>
            </w:r>
          </w:p>
          <w:p w:rsidR="004B0C17" w:rsidRPr="00BF6A29" w:rsidRDefault="00BF6A29" w:rsidP="003F1F3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A4A5B">
              <w:rPr>
                <w:rFonts w:cs="Arial"/>
                <w:bCs/>
                <w:color w:val="000000"/>
                <w:sz w:val="22"/>
                <w:szCs w:val="22"/>
              </w:rPr>
              <w:t>druhy povrchových úprav kamene a jejich základních parametrů (rovin</w:t>
            </w:r>
            <w:r w:rsidR="00BF5140" w:rsidRPr="000A4A5B">
              <w:rPr>
                <w:rFonts w:cs="Arial"/>
                <w:bCs/>
                <w:color w:val="000000"/>
                <w:sz w:val="22"/>
                <w:szCs w:val="22"/>
              </w:rPr>
              <w:t>n</w:t>
            </w:r>
            <w:r w:rsidRPr="000A4A5B">
              <w:rPr>
                <w:rFonts w:cs="Arial"/>
                <w:bCs/>
                <w:color w:val="000000"/>
                <w:sz w:val="22"/>
                <w:szCs w:val="22"/>
              </w:rPr>
              <w:t>ost, tolerance, kvalita opracování).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7F400F" w:rsidRPr="00257339" w:rsidRDefault="00EA6A01" w:rsidP="00B24EF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 s </w:t>
            </w:r>
            <w:r w:rsidR="00B24EF1">
              <w:rPr>
                <w:rFonts w:cs="Arial"/>
                <w:sz w:val="22"/>
                <w:szCs w:val="22"/>
              </w:rPr>
              <w:t>demonstrací</w:t>
            </w:r>
            <w:r>
              <w:rPr>
                <w:rFonts w:cs="Arial"/>
                <w:sz w:val="22"/>
                <w:szCs w:val="22"/>
              </w:rPr>
              <w:t>, instruktáž</w:t>
            </w:r>
            <w:r w:rsidR="00BF5140">
              <w:rPr>
                <w:rFonts w:cs="Arial"/>
                <w:sz w:val="22"/>
                <w:szCs w:val="22"/>
              </w:rPr>
              <w:t xml:space="preserve">ní </w:t>
            </w:r>
            <w:r>
              <w:rPr>
                <w:rFonts w:cs="Arial"/>
                <w:sz w:val="22"/>
                <w:szCs w:val="22"/>
              </w:rPr>
              <w:t>film</w:t>
            </w:r>
            <w:r w:rsidR="00BF5140">
              <w:rPr>
                <w:rFonts w:cs="Arial"/>
                <w:sz w:val="22"/>
                <w:szCs w:val="22"/>
              </w:rPr>
              <w:t>y s tématem BOZP a OŽP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="00240643">
              <w:rPr>
                <w:rFonts w:cs="Arial"/>
                <w:sz w:val="22"/>
                <w:szCs w:val="22"/>
              </w:rPr>
              <w:t xml:space="preserve">výklad u </w:t>
            </w:r>
            <w:r>
              <w:rPr>
                <w:rFonts w:cs="Arial"/>
                <w:sz w:val="22"/>
                <w:szCs w:val="22"/>
              </w:rPr>
              <w:t>soubor</w:t>
            </w:r>
            <w:r w:rsidR="00240643">
              <w:rPr>
                <w:rFonts w:cs="Arial"/>
                <w:sz w:val="22"/>
                <w:szCs w:val="22"/>
              </w:rPr>
              <w:t>u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8B4714">
              <w:rPr>
                <w:rFonts w:cs="Arial"/>
                <w:sz w:val="22"/>
                <w:szCs w:val="22"/>
              </w:rPr>
              <w:t xml:space="preserve">výrobních </w:t>
            </w:r>
            <w:r>
              <w:rPr>
                <w:rFonts w:cs="Arial"/>
                <w:sz w:val="22"/>
                <w:szCs w:val="22"/>
              </w:rPr>
              <w:t xml:space="preserve">výkresů </w:t>
            </w:r>
            <w:r w:rsidR="008B4714">
              <w:rPr>
                <w:rFonts w:cs="Arial"/>
                <w:sz w:val="22"/>
                <w:szCs w:val="22"/>
              </w:rPr>
              <w:t>deskových stavebních výrobků z</w:t>
            </w:r>
            <w:r w:rsidR="00BF5140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kam</w:t>
            </w:r>
            <w:r w:rsidR="008B4714">
              <w:rPr>
                <w:rFonts w:cs="Arial"/>
                <w:sz w:val="22"/>
                <w:szCs w:val="22"/>
              </w:rPr>
              <w:t>ene</w:t>
            </w:r>
            <w:r w:rsidR="00BF5140">
              <w:rPr>
                <w:rFonts w:cs="Arial"/>
                <w:sz w:val="22"/>
                <w:szCs w:val="22"/>
              </w:rPr>
              <w:t xml:space="preserve"> s praktickou ukázkou </w:t>
            </w:r>
            <w:r w:rsidR="00240643">
              <w:rPr>
                <w:rFonts w:cs="Arial"/>
                <w:sz w:val="22"/>
                <w:szCs w:val="22"/>
              </w:rPr>
              <w:t>aplikace u</w:t>
            </w:r>
            <w:r w:rsidR="00BF5140">
              <w:rPr>
                <w:rFonts w:cs="Arial"/>
                <w:sz w:val="22"/>
                <w:szCs w:val="22"/>
              </w:rPr>
              <w:t xml:space="preserve"> strojů a zařízení, praktická cvičení</w:t>
            </w:r>
            <w:r w:rsidR="005A6891">
              <w:rPr>
                <w:rFonts w:cs="Arial"/>
                <w:sz w:val="22"/>
                <w:szCs w:val="22"/>
              </w:rPr>
              <w:t xml:space="preserve"> </w:t>
            </w:r>
            <w:r w:rsidR="003A5A5E">
              <w:rPr>
                <w:rFonts w:cs="Arial"/>
                <w:sz w:val="22"/>
                <w:szCs w:val="22"/>
              </w:rPr>
              <w:t xml:space="preserve">na </w:t>
            </w:r>
            <w:r w:rsidR="00240643">
              <w:rPr>
                <w:rFonts w:cs="Arial"/>
                <w:sz w:val="22"/>
                <w:szCs w:val="22"/>
              </w:rPr>
              <w:t xml:space="preserve">určování </w:t>
            </w:r>
            <w:r w:rsidR="005A6891">
              <w:rPr>
                <w:rFonts w:cs="Arial"/>
                <w:sz w:val="22"/>
                <w:szCs w:val="22"/>
              </w:rPr>
              <w:t>vzor</w:t>
            </w:r>
            <w:r w:rsidR="00487D72">
              <w:rPr>
                <w:rFonts w:cs="Arial"/>
                <w:sz w:val="22"/>
                <w:szCs w:val="22"/>
              </w:rPr>
              <w:t>ků</w:t>
            </w:r>
            <w:r w:rsidR="005A6891">
              <w:rPr>
                <w:rFonts w:cs="Arial"/>
                <w:sz w:val="22"/>
                <w:szCs w:val="22"/>
              </w:rPr>
              <w:t xml:space="preserve"> kamenů</w:t>
            </w:r>
            <w:r w:rsidR="00240643">
              <w:rPr>
                <w:rFonts w:cs="Arial"/>
                <w:sz w:val="22"/>
                <w:szCs w:val="22"/>
              </w:rPr>
              <w:t xml:space="preserve"> a opracovaných povrchů</w:t>
            </w:r>
            <w:r w:rsidR="003A5A5E">
              <w:rPr>
                <w:rFonts w:cs="Arial"/>
                <w:sz w:val="22"/>
                <w:szCs w:val="22"/>
              </w:rPr>
              <w:t xml:space="preserve"> a na práci s technickou a výrobní dokumentací</w:t>
            </w:r>
            <w:r w:rsidR="005A6891">
              <w:rPr>
                <w:rFonts w:cs="Arial"/>
                <w:sz w:val="22"/>
                <w:szCs w:val="22"/>
              </w:rPr>
              <w:t>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4502B6">
              <w:rPr>
                <w:rFonts w:cs="Arial"/>
                <w:bCs/>
                <w:sz w:val="22"/>
                <w:szCs w:val="22"/>
              </w:rPr>
              <w:lastRenderedPageBreak/>
              <w:t>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10801" w:rsidRPr="004A4F2F" w:rsidRDefault="0067042F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4A4F2F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87D72">
              <w:rPr>
                <w:sz w:val="22"/>
                <w:szCs w:val="22"/>
              </w:rPr>
              <w:t>,</w:t>
            </w:r>
            <w:r w:rsidRPr="004A4F2F">
              <w:rPr>
                <w:sz w:val="22"/>
                <w:szCs w:val="22"/>
              </w:rPr>
              <w:t xml:space="preserve"> řízeného rozhovoru (problémového dotazování) </w:t>
            </w:r>
            <w:r w:rsidR="00487D72">
              <w:rPr>
                <w:sz w:val="22"/>
                <w:szCs w:val="22"/>
              </w:rPr>
              <w:t xml:space="preserve">a výsledků dílčích úkolů a činností </w:t>
            </w:r>
            <w:r w:rsidRPr="004A4F2F">
              <w:rPr>
                <w:sz w:val="22"/>
                <w:szCs w:val="22"/>
              </w:rPr>
              <w:t>rozhodne, zda účastník dosáhl požadovaných výsledků, či zda jich nedosáhl. Pokud lektor nebude přesvědčen o</w:t>
            </w:r>
            <w:r w:rsidR="004A4F2F" w:rsidRPr="004A4F2F">
              <w:rPr>
                <w:sz w:val="22"/>
                <w:szCs w:val="22"/>
              </w:rPr>
              <w:t> </w:t>
            </w:r>
            <w:r w:rsidRPr="004A4F2F">
              <w:rPr>
                <w:sz w:val="22"/>
                <w:szCs w:val="22"/>
              </w:rPr>
              <w:t>tom, že účastník všech požadovaných výstupů modulu skutečně dosáhl, zadá účastníkovi úkol, na kterém účastník prokáže/neprokáže, že potřebnými výstupy disponuje.</w:t>
            </w:r>
            <w:r w:rsidR="00510801" w:rsidRPr="004A4F2F">
              <w:rPr>
                <w:sz w:val="22"/>
                <w:szCs w:val="22"/>
              </w:rPr>
              <w:t xml:space="preserve"> </w:t>
            </w:r>
          </w:p>
          <w:p w:rsidR="007F400F" w:rsidRPr="00257339" w:rsidRDefault="0067042F" w:rsidP="001F6457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A4F2F">
              <w:rPr>
                <w:sz w:val="22"/>
                <w:szCs w:val="22"/>
              </w:rPr>
              <w:t>Osvojení požadovaných výstupů tohoto modulu pozoruje a hodnotí lektor při všech relevantních praktických činnostech účastníků vzdělávání v průběhu realizace všech výukových modulů programu</w:t>
            </w:r>
            <w:r w:rsidR="001F6457" w:rsidRPr="004A4F2F">
              <w:rPr>
                <w:sz w:val="22"/>
                <w:szCs w:val="22"/>
              </w:rPr>
              <w:t>.</w:t>
            </w:r>
            <w:r w:rsidRPr="000F2C88">
              <w:rPr>
                <w:color w:val="0F243E"/>
                <w:sz w:val="22"/>
                <w:szCs w:val="22"/>
              </w:rPr>
              <w:t xml:space="preserve"> 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3A5A5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B3019" w:rsidP="003A5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vyhledání 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 xml:space="preserve">a vysvětlení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informaci z technické dokumentace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 xml:space="preserve"> daného stroje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1B47F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3A5A5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CB3014" w:rsidRPr="00257339" w:rsidRDefault="003A5A5E" w:rsidP="00AF18E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vyjmenování a vysvětlení základních předpisů.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3A5A5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2C6A16" w:rsidP="003A5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3B3019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 xml:space="preserve">a důsledné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použí</w:t>
                  </w:r>
                  <w:r w:rsidR="003B3019">
                    <w:rPr>
                      <w:rFonts w:cs="Arial"/>
                      <w:bCs/>
                      <w:sz w:val="22"/>
                      <w:szCs w:val="22"/>
                    </w:rPr>
                    <w:t>vání</w:t>
                  </w:r>
                  <w:r w:rsidR="00CA5ED9">
                    <w:rPr>
                      <w:rFonts w:cs="Arial"/>
                      <w:bCs/>
                      <w:sz w:val="22"/>
                      <w:szCs w:val="22"/>
                    </w:rPr>
                    <w:t xml:space="preserve"> osobní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CA5ED9">
                    <w:rPr>
                      <w:rFonts w:cs="Arial"/>
                      <w:bCs/>
                      <w:sz w:val="22"/>
                      <w:szCs w:val="22"/>
                    </w:rPr>
                    <w:t xml:space="preserve"> ochrann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ých</w:t>
                  </w:r>
                  <w:r w:rsidR="00CA5ED9">
                    <w:rPr>
                      <w:rFonts w:cs="Arial"/>
                      <w:bCs/>
                      <w:sz w:val="22"/>
                      <w:szCs w:val="22"/>
                    </w:rPr>
                    <w:t xml:space="preserve"> pracovní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CA5ED9">
                    <w:rPr>
                      <w:rFonts w:cs="Arial"/>
                      <w:bCs/>
                      <w:sz w:val="22"/>
                      <w:szCs w:val="22"/>
                    </w:rPr>
                    <w:t xml:space="preserve"> prostředk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ů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 xml:space="preserve"> (</w:t>
                  </w:r>
                  <w:r w:rsidR="003A5A5E">
                    <w:rPr>
                      <w:rFonts w:cs="Arial"/>
                      <w:bCs/>
                      <w:i/>
                      <w:sz w:val="22"/>
                      <w:szCs w:val="22"/>
                    </w:rPr>
                    <w:t>Hodnotí se při všech příslušných pracovních činnostech.)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AF18EE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C5276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9C5276" w:rsidP="003A5A5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AF63FC" w:rsidP="003A5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ost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urč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en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í povrchov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DF0CBB">
                    <w:rPr>
                      <w:rFonts w:cs="Arial"/>
                      <w:bCs/>
                      <w:sz w:val="22"/>
                      <w:szCs w:val="22"/>
                    </w:rPr>
                    <w:t>úprav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DF0CBB">
                    <w:rPr>
                      <w:rFonts w:cs="Arial"/>
                      <w:bCs/>
                      <w:sz w:val="22"/>
                      <w:szCs w:val="22"/>
                    </w:rPr>
                    <w:t xml:space="preserve"> kamene a její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ch</w:t>
                  </w:r>
                  <w:r w:rsidR="00DF0CBB">
                    <w:rPr>
                      <w:rFonts w:cs="Arial"/>
                      <w:bCs/>
                      <w:sz w:val="22"/>
                      <w:szCs w:val="22"/>
                    </w:rPr>
                    <w:t xml:space="preserve"> základn</w:t>
                  </w:r>
                  <w:r w:rsidR="003A5A5E">
                    <w:rPr>
                      <w:rFonts w:cs="Arial"/>
                      <w:bCs/>
                      <w:sz w:val="22"/>
                      <w:szCs w:val="22"/>
                    </w:rPr>
                    <w:t>ích parametrů v souladu s dokumentací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2D0F4C" w:rsidRPr="00257339" w:rsidTr="002D0F4C">
              <w:trPr>
                <w:trHeight w:val="642"/>
              </w:trPr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D0F4C" w:rsidRPr="00257339" w:rsidRDefault="00AF63FC" w:rsidP="003A5A5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2D0F4C" w:rsidRPr="00257339" w:rsidRDefault="003A5A5E" w:rsidP="00D058F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Věcná správnost a úplnost uvedení způsobu ochrany životního prostředí.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92E98" w:rsidRPr="004A5D30" w:rsidRDefault="00392E98" w:rsidP="00392E98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t>Doporučená literatura pro lektory</w:t>
            </w:r>
            <w:r w:rsidRPr="004A5D30">
              <w:t xml:space="preserve"> </w:t>
            </w:r>
          </w:p>
          <w:p w:rsidR="00A24219" w:rsidRDefault="0001657A" w:rsidP="004A4F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 xml:space="preserve">Firemní prospekty </w:t>
            </w:r>
            <w:r w:rsidR="003A5A5E">
              <w:rPr>
                <w:rFonts w:cs="Arial"/>
                <w:bCs/>
                <w:sz w:val="22"/>
                <w:szCs w:val="22"/>
              </w:rPr>
              <w:t xml:space="preserve">a technická dokumentace </w:t>
            </w:r>
            <w:r w:rsidR="00000A56" w:rsidRPr="000A4A5B">
              <w:rPr>
                <w:rFonts w:cs="Arial"/>
                <w:bCs/>
                <w:sz w:val="22"/>
                <w:szCs w:val="22"/>
              </w:rPr>
              <w:t>současně používaných strojů a strojního zařízení v kamenických provozech (</w:t>
            </w:r>
            <w:r w:rsidRPr="000A4A5B">
              <w:rPr>
                <w:rFonts w:cs="Arial"/>
                <w:bCs/>
                <w:sz w:val="22"/>
                <w:szCs w:val="22"/>
              </w:rPr>
              <w:t>listové</w:t>
            </w:r>
            <w:r w:rsidR="00000A56" w:rsidRPr="000A4A5B">
              <w:rPr>
                <w:rFonts w:cs="Arial"/>
                <w:bCs/>
                <w:sz w:val="22"/>
                <w:szCs w:val="22"/>
              </w:rPr>
              <w:t xml:space="preserve"> pily</w:t>
            </w:r>
            <w:r w:rsidRPr="000A4A5B">
              <w:rPr>
                <w:rFonts w:cs="Arial"/>
                <w:bCs/>
                <w:sz w:val="22"/>
                <w:szCs w:val="22"/>
              </w:rPr>
              <w:t>, velkokotoučové</w:t>
            </w:r>
            <w:r w:rsidR="00000A56" w:rsidRPr="000A4A5B">
              <w:rPr>
                <w:rFonts w:cs="Arial"/>
                <w:bCs/>
                <w:sz w:val="22"/>
                <w:szCs w:val="22"/>
              </w:rPr>
              <w:t xml:space="preserve"> pily,</w:t>
            </w:r>
            <w:r w:rsidRPr="000A4A5B">
              <w:rPr>
                <w:rFonts w:cs="Arial"/>
                <w:bCs/>
                <w:sz w:val="22"/>
                <w:szCs w:val="22"/>
              </w:rPr>
              <w:t xml:space="preserve"> lanové pily</w:t>
            </w:r>
            <w:r w:rsidR="00000A56" w:rsidRPr="000A4A5B">
              <w:rPr>
                <w:rFonts w:cs="Arial"/>
                <w:bCs/>
                <w:sz w:val="22"/>
                <w:szCs w:val="22"/>
              </w:rPr>
              <w:t xml:space="preserve">, brousící a leštící linky, linky na úpravu povrchů přírodního </w:t>
            </w:r>
            <w:r w:rsidR="00F87A98" w:rsidRPr="000A4A5B">
              <w:rPr>
                <w:rFonts w:cs="Arial"/>
                <w:bCs/>
                <w:sz w:val="22"/>
                <w:szCs w:val="22"/>
              </w:rPr>
              <w:t xml:space="preserve">kamene pneumatickými nástroji, stroje na opalování a tryskání povrchu desek, </w:t>
            </w:r>
            <w:r w:rsidR="00000A56" w:rsidRPr="000A4A5B">
              <w:rPr>
                <w:rFonts w:cs="Arial"/>
                <w:bCs/>
                <w:sz w:val="22"/>
                <w:szCs w:val="22"/>
              </w:rPr>
              <w:t>vrtací zařízení, soustruhy na kámen, programově řízená zařízení na opracování kamene)</w:t>
            </w:r>
            <w:r w:rsidR="00070C8F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:rsidR="0002581D" w:rsidRDefault="0002581D" w:rsidP="000258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ČSN EN 12670 Přírodní kámen – Terminologie. Duben 2003</w:t>
            </w:r>
          </w:p>
          <w:p w:rsidR="00A44913" w:rsidRDefault="00A44913" w:rsidP="000258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aps/>
                <w:sz w:val="22"/>
                <w:szCs w:val="22"/>
              </w:rPr>
              <w:t>Tichý</w:t>
            </w:r>
            <w:r>
              <w:rPr>
                <w:rFonts w:cs="Arial"/>
                <w:bCs/>
                <w:sz w:val="22"/>
                <w:szCs w:val="22"/>
              </w:rPr>
              <w:t>, E., B</w:t>
            </w:r>
            <w:r>
              <w:rPr>
                <w:rFonts w:cs="Arial"/>
                <w:bCs/>
                <w:caps/>
                <w:sz w:val="22"/>
                <w:szCs w:val="22"/>
              </w:rPr>
              <w:t xml:space="preserve">arták, </w:t>
            </w:r>
            <w:r>
              <w:rPr>
                <w:rFonts w:cs="Arial"/>
                <w:bCs/>
                <w:sz w:val="22"/>
                <w:szCs w:val="22"/>
              </w:rPr>
              <w:t xml:space="preserve">P. </w:t>
            </w:r>
            <w:r>
              <w:rPr>
                <w:rFonts w:cs="Arial"/>
                <w:bCs/>
                <w:i/>
                <w:sz w:val="22"/>
                <w:szCs w:val="22"/>
              </w:rPr>
              <w:t>Technologie zpracování kamene</w:t>
            </w:r>
            <w:r>
              <w:rPr>
                <w:rFonts w:cs="Arial"/>
                <w:bCs/>
                <w:sz w:val="22"/>
                <w:szCs w:val="22"/>
              </w:rPr>
              <w:t xml:space="preserve">. Vyd. 1. Hořice: Střední průmyslová škola kamenická a sochařská Hořice, 2011. </w:t>
            </w:r>
          </w:p>
          <w:p w:rsidR="0002581D" w:rsidRDefault="0002581D" w:rsidP="000258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caps/>
                <w:sz w:val="22"/>
                <w:szCs w:val="22"/>
              </w:rPr>
              <w:t>Tichý,</w:t>
            </w:r>
            <w:r>
              <w:rPr>
                <w:rFonts w:cs="Arial"/>
                <w:bCs/>
                <w:sz w:val="22"/>
                <w:szCs w:val="22"/>
              </w:rPr>
              <w:t xml:space="preserve"> E. </w:t>
            </w:r>
            <w:r>
              <w:rPr>
                <w:rFonts w:cs="Arial"/>
                <w:bCs/>
                <w:i/>
                <w:sz w:val="22"/>
                <w:szCs w:val="22"/>
              </w:rPr>
              <w:t>Zpracování kamene.</w:t>
            </w:r>
            <w:r>
              <w:rPr>
                <w:rFonts w:cs="Arial"/>
                <w:bCs/>
                <w:sz w:val="22"/>
                <w:szCs w:val="22"/>
              </w:rPr>
              <w:t xml:space="preserve"> 1. vyd., Praha: Institut ministerstva kultury ČSR, 1990.</w:t>
            </w:r>
          </w:p>
          <w:p w:rsidR="0002581D" w:rsidRPr="00BF06E4" w:rsidRDefault="0002581D" w:rsidP="0002581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TNSK 1/1992 </w:t>
            </w:r>
            <w:r>
              <w:rPr>
                <w:rFonts w:cs="Arial"/>
                <w:bCs/>
                <w:i/>
                <w:sz w:val="22"/>
                <w:szCs w:val="22"/>
              </w:rPr>
              <w:t>Povrchové úpravy kamenů.</w:t>
            </w:r>
            <w:r>
              <w:rPr>
                <w:rFonts w:cs="Arial"/>
                <w:bCs/>
                <w:sz w:val="22"/>
                <w:szCs w:val="22"/>
              </w:rPr>
              <w:t xml:space="preserve"> Svaz kameníků a kamenosochařů Praha: 1992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1031DC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1031D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183FFD" w:rsidRPr="00257339" w:rsidRDefault="0002581D" w:rsidP="0002581D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K</w:t>
            </w:r>
            <w:r w:rsidR="001031DC" w:rsidRPr="00D614D0">
              <w:rPr>
                <w:rFonts w:cs="Arial"/>
                <w:b/>
                <w:color w:val="000000"/>
                <w:sz w:val="22"/>
                <w:szCs w:val="22"/>
              </w:rPr>
              <w:t xml:space="preserve">onstrukce strojů a strojních zařízení, </w:t>
            </w:r>
            <w:r w:rsidR="001031DC">
              <w:rPr>
                <w:rFonts w:cs="Arial"/>
                <w:b/>
                <w:color w:val="000000"/>
                <w:sz w:val="22"/>
                <w:szCs w:val="22"/>
              </w:rPr>
              <w:t>jejich o</w:t>
            </w:r>
            <w:r w:rsidR="001031DC" w:rsidRPr="00D614D0">
              <w:rPr>
                <w:rFonts w:cs="Arial"/>
                <w:b/>
                <w:color w:val="000000"/>
                <w:sz w:val="22"/>
                <w:szCs w:val="22"/>
              </w:rPr>
              <w:t>bsluhování a údržba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1031D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0A4A5B" w:rsidRDefault="001031DC" w:rsidP="001031D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OKS 2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0A4A5B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18 hodin (10 teorie + 8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373B3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E0894">
              <w:rPr>
                <w:rFonts w:ascii="Calibri" w:hAnsi="Calibri"/>
                <w:bCs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02581D" w:rsidP="004F42E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seznámit účastníky s druhy strojů a strojních zařízení v kamenické výrobě, s jejich konstrukcí a výkonovými parametry. </w:t>
            </w:r>
            <w:r w:rsidR="004F42EF">
              <w:rPr>
                <w:rFonts w:cs="Arial"/>
                <w:sz w:val="22"/>
                <w:szCs w:val="22"/>
              </w:rPr>
              <w:t xml:space="preserve">Naučit je tyto stroje a strojní zařízení </w:t>
            </w:r>
            <w:r w:rsidR="00061F25">
              <w:rPr>
                <w:rFonts w:cs="Arial"/>
                <w:sz w:val="22"/>
                <w:szCs w:val="22"/>
              </w:rPr>
              <w:t>samostatn</w:t>
            </w:r>
            <w:r w:rsidR="004F42EF">
              <w:rPr>
                <w:rFonts w:cs="Arial"/>
                <w:sz w:val="22"/>
                <w:szCs w:val="22"/>
              </w:rPr>
              <w:t xml:space="preserve">ě, správně a bezpečně </w:t>
            </w:r>
            <w:r w:rsidR="00061F25">
              <w:rPr>
                <w:rFonts w:cs="Arial"/>
                <w:sz w:val="22"/>
                <w:szCs w:val="22"/>
              </w:rPr>
              <w:t>obsluh</w:t>
            </w:r>
            <w:r w:rsidR="004F42EF">
              <w:rPr>
                <w:rFonts w:cs="Arial"/>
                <w:sz w:val="22"/>
                <w:szCs w:val="22"/>
              </w:rPr>
              <w:t>ovat a provádět jejich běžnou údržbu</w:t>
            </w:r>
            <w:r w:rsidR="00061F2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Default="00392E98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sz w:val="22"/>
                <w:szCs w:val="22"/>
              </w:rPr>
              <w:t>rientovat se</w:t>
            </w:r>
            <w:r>
              <w:rPr>
                <w:rFonts w:cs="Arial"/>
                <w:bCs/>
                <w:sz w:val="22"/>
                <w:szCs w:val="22"/>
              </w:rPr>
              <w:t xml:space="preserve"> v technické dokumentaci stroje,</w:t>
            </w:r>
          </w:p>
          <w:p w:rsidR="00061F25" w:rsidRDefault="00070C8F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</w:t>
            </w:r>
            <w:r w:rsidR="00392E98">
              <w:rPr>
                <w:rFonts w:cs="Arial"/>
                <w:bCs/>
                <w:sz w:val="22"/>
                <w:szCs w:val="22"/>
              </w:rPr>
              <w:t xml:space="preserve"> konstrukci stroje podle zadání,</w:t>
            </w:r>
          </w:p>
          <w:p w:rsidR="00061F25" w:rsidRPr="004024A6" w:rsidRDefault="00070C8F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výkonové parametry stroje podle zadání</w:t>
            </w:r>
            <w:r w:rsidR="00392E98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4024A6" w:rsidRDefault="00070C8F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sz w:val="22"/>
                <w:szCs w:val="22"/>
              </w:rPr>
              <w:t>bsluhovat stroj podle zadání</w:t>
            </w:r>
            <w:r w:rsidR="00392E98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4024A6" w:rsidRDefault="00070C8F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sz w:val="22"/>
                <w:szCs w:val="22"/>
              </w:rPr>
              <w:t>ysvětlit a dodržovat pravidla BOZP</w:t>
            </w:r>
            <w:r w:rsidR="00392E98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57339" w:rsidRDefault="00070C8F" w:rsidP="003F1F3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údržbu.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B326A" w:rsidRPr="000B326A" w:rsidRDefault="000B326A" w:rsidP="003F1F3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4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základní druhy </w:t>
            </w:r>
            <w:r w:rsidR="00061F25">
              <w:rPr>
                <w:spacing w:val="-2"/>
                <w:sz w:val="22"/>
                <w:szCs w:val="22"/>
              </w:rPr>
              <w:t>kamenický</w:t>
            </w:r>
            <w:r>
              <w:rPr>
                <w:spacing w:val="-2"/>
                <w:sz w:val="22"/>
                <w:szCs w:val="22"/>
              </w:rPr>
              <w:t>ch strojů</w:t>
            </w:r>
            <w:r w:rsidR="00061F25">
              <w:rPr>
                <w:spacing w:val="-2"/>
                <w:sz w:val="22"/>
                <w:szCs w:val="22"/>
              </w:rPr>
              <w:t xml:space="preserve"> a strojní</w:t>
            </w:r>
            <w:r>
              <w:rPr>
                <w:spacing w:val="-2"/>
                <w:sz w:val="22"/>
                <w:szCs w:val="22"/>
              </w:rPr>
              <w:t>ch</w:t>
            </w:r>
            <w:r w:rsidR="00061F25">
              <w:rPr>
                <w:spacing w:val="-2"/>
                <w:sz w:val="22"/>
                <w:szCs w:val="22"/>
              </w:rPr>
              <w:t xml:space="preserve"> zařízení</w:t>
            </w:r>
            <w:r>
              <w:rPr>
                <w:spacing w:val="-2"/>
                <w:sz w:val="22"/>
                <w:szCs w:val="22"/>
              </w:rPr>
              <w:t>, jejich konstrukce a výkonové parametry</w:t>
            </w:r>
          </w:p>
          <w:p w:rsidR="00061F25" w:rsidRPr="00B10603" w:rsidRDefault="000B326A" w:rsidP="003F1F3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4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zásady a postupy </w:t>
            </w:r>
            <w:r w:rsidR="00061F25">
              <w:rPr>
                <w:spacing w:val="-2"/>
                <w:sz w:val="22"/>
                <w:szCs w:val="22"/>
              </w:rPr>
              <w:t>obsluh</w:t>
            </w:r>
            <w:r>
              <w:rPr>
                <w:spacing w:val="-2"/>
                <w:sz w:val="22"/>
                <w:szCs w:val="22"/>
              </w:rPr>
              <w:t>y</w:t>
            </w:r>
            <w:r w:rsidR="00061F25">
              <w:rPr>
                <w:spacing w:val="-2"/>
                <w:sz w:val="22"/>
                <w:szCs w:val="22"/>
              </w:rPr>
              <w:t xml:space="preserve"> jednotlivých kamenických strojů a strojních zařízení</w:t>
            </w:r>
          </w:p>
          <w:p w:rsidR="000B326A" w:rsidRPr="000B326A" w:rsidRDefault="0067632E" w:rsidP="00E75C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460"/>
              <w:jc w:val="both"/>
              <w:rPr>
                <w:rFonts w:cs="Arial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pravidla </w:t>
            </w:r>
            <w:r w:rsidR="00061F25" w:rsidRPr="000B326A">
              <w:rPr>
                <w:spacing w:val="-2"/>
                <w:sz w:val="22"/>
                <w:szCs w:val="22"/>
              </w:rPr>
              <w:t xml:space="preserve">BOZP při obsluze </w:t>
            </w:r>
            <w:r w:rsidR="000B326A" w:rsidRPr="000B326A">
              <w:rPr>
                <w:spacing w:val="-2"/>
                <w:sz w:val="22"/>
                <w:szCs w:val="22"/>
              </w:rPr>
              <w:t xml:space="preserve">strojů a zařízení </w:t>
            </w:r>
          </w:p>
          <w:p w:rsidR="00061F25" w:rsidRPr="000B326A" w:rsidRDefault="00061F25" w:rsidP="00E75C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460"/>
              <w:jc w:val="both"/>
              <w:rPr>
                <w:rFonts w:cs="Arial"/>
                <w:sz w:val="22"/>
                <w:szCs w:val="22"/>
              </w:rPr>
            </w:pPr>
            <w:r w:rsidRPr="000B326A">
              <w:rPr>
                <w:rFonts w:cs="Arial"/>
                <w:sz w:val="22"/>
                <w:szCs w:val="22"/>
              </w:rPr>
              <w:t>seřizování strojů a strojních zařízení pro hrubou a ušlechtilou kamenickou výrobu</w:t>
            </w:r>
          </w:p>
          <w:p w:rsidR="00061F25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4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výměna řezných, brousících a dalších nástrojů pro opracování kamene</w:t>
            </w:r>
          </w:p>
          <w:p w:rsidR="00061F25" w:rsidRPr="004024A6" w:rsidRDefault="00061F25" w:rsidP="000B32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ind w:left="4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běžn</w:t>
            </w:r>
            <w:r w:rsidR="000B326A">
              <w:rPr>
                <w:rFonts w:cs="Arial"/>
                <w:sz w:val="22"/>
                <w:szCs w:val="22"/>
              </w:rPr>
              <w:t>á</w:t>
            </w:r>
            <w:r>
              <w:rPr>
                <w:rFonts w:cs="Arial"/>
                <w:sz w:val="22"/>
                <w:szCs w:val="22"/>
              </w:rPr>
              <w:t xml:space="preserve"> údržb</w:t>
            </w:r>
            <w:r w:rsidR="000B326A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strojů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061F25" w:rsidRPr="00257339" w:rsidRDefault="0043445A" w:rsidP="004F42E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="004F42EF">
              <w:rPr>
                <w:rFonts w:cs="Arial"/>
                <w:sz w:val="22"/>
                <w:szCs w:val="22"/>
              </w:rPr>
              <w:t xml:space="preserve">demonstrace, </w:t>
            </w:r>
            <w:r>
              <w:rPr>
                <w:rFonts w:cs="Arial"/>
                <w:sz w:val="22"/>
                <w:szCs w:val="22"/>
              </w:rPr>
              <w:t>instruktáž</w:t>
            </w:r>
            <w:r w:rsidR="004F42EF">
              <w:rPr>
                <w:rFonts w:cs="Arial"/>
                <w:sz w:val="22"/>
                <w:szCs w:val="22"/>
              </w:rPr>
              <w:t>, praktický nácvik</w:t>
            </w:r>
            <w:r w:rsidR="00B900E3">
              <w:rPr>
                <w:rFonts w:cs="Arial"/>
                <w:sz w:val="22"/>
                <w:szCs w:val="22"/>
              </w:rPr>
              <w:t xml:space="preserve">.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0A4A5B" w:rsidRDefault="00061F2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0A4A5B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373B35">
              <w:rPr>
                <w:rFonts w:cs="Arial"/>
                <w:bCs/>
                <w:sz w:val="22"/>
                <w:szCs w:val="22"/>
              </w:rPr>
              <w:t>pozorování</w:t>
            </w:r>
            <w:r w:rsidR="00487D72">
              <w:rPr>
                <w:rFonts w:cs="Arial"/>
                <w:bCs/>
                <w:sz w:val="22"/>
                <w:szCs w:val="22"/>
              </w:rPr>
              <w:t>,</w:t>
            </w:r>
            <w:r w:rsidRPr="000A4A5B">
              <w:rPr>
                <w:sz w:val="22"/>
                <w:szCs w:val="22"/>
              </w:rPr>
              <w:t xml:space="preserve"> řízeného rozhovoru (problémového dotazování) </w:t>
            </w:r>
            <w:r w:rsidR="00487D72">
              <w:rPr>
                <w:sz w:val="22"/>
                <w:szCs w:val="22"/>
              </w:rPr>
              <w:t>a výsledků dílčích úkolů a činností</w:t>
            </w:r>
            <w:r w:rsidR="00487D72" w:rsidRPr="000A4A5B">
              <w:rPr>
                <w:sz w:val="22"/>
                <w:szCs w:val="22"/>
              </w:rPr>
              <w:t xml:space="preserve"> </w:t>
            </w:r>
            <w:r w:rsidRPr="000A4A5B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061F25" w:rsidRPr="00257339" w:rsidRDefault="00061F25" w:rsidP="00426CF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4F42EF" w:rsidP="004F42E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vysvětlení údajů o daném stroji z technické dokumentace, popř.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 xml:space="preserve">s doložením na </w:t>
                  </w:r>
                  <w:r w:rsidR="00426CFF">
                    <w:rPr>
                      <w:rFonts w:cs="Arial"/>
                      <w:bCs/>
                      <w:sz w:val="22"/>
                      <w:szCs w:val="22"/>
                    </w:rPr>
                    <w:t>konkrétní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m stroji.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4F42EF" w:rsidP="00426CF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základních částí daného stroje a principu jeho fungování v souladu se zadáním. 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4F42EF" w:rsidP="004F42E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D23A6A">
                    <w:rPr>
                      <w:rFonts w:cs="Arial"/>
                      <w:bCs/>
                      <w:sz w:val="22"/>
                      <w:szCs w:val="22"/>
                    </w:rPr>
                    <w:t>popisu výkonových parametrů konkrétního stroje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 případným doložením na panelu stroje.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4F42EF" w:rsidP="00B900E3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stanoveného postupu</w:t>
                  </w:r>
                  <w:r w:rsidR="000B326A">
                    <w:rPr>
                      <w:rFonts w:cs="Arial"/>
                      <w:bCs/>
                      <w:sz w:val="22"/>
                      <w:szCs w:val="22"/>
                    </w:rPr>
                    <w:t xml:space="preserve"> obsluhy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zručnost, samostatnost, dodržení BOZP.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B326A" w:rsidP="000B326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vysvětlení </w:t>
                  </w:r>
                  <w:r w:rsidR="00D23A6A">
                    <w:rPr>
                      <w:rFonts w:cs="Arial"/>
                      <w:bCs/>
                      <w:sz w:val="22"/>
                      <w:szCs w:val="22"/>
                    </w:rPr>
                    <w:t xml:space="preserve">bezpečnostních předpisů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 jejich dodržování.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Default="00061F25" w:rsidP="004F42EF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B326A" w:rsidP="000B326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</w:t>
                  </w:r>
                  <w:r w:rsidR="00D23A6A">
                    <w:rPr>
                      <w:rFonts w:cs="Arial"/>
                      <w:bCs/>
                      <w:sz w:val="22"/>
                      <w:szCs w:val="22"/>
                    </w:rPr>
                    <w:t>údržby konkrétního stroje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92E98" w:rsidRPr="004A5D30" w:rsidRDefault="00392E98" w:rsidP="00392E98">
            <w:pPr>
              <w:widowControl w:val="0"/>
              <w:autoSpaceDE w:val="0"/>
              <w:autoSpaceDN w:val="0"/>
              <w:spacing w:after="120"/>
              <w:jc w:val="both"/>
            </w:pPr>
            <w:r w:rsidRPr="000010B3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  <w:r w:rsidRPr="004A5D30">
              <w:t xml:space="preserve"> </w:t>
            </w:r>
          </w:p>
          <w:p w:rsidR="004F6EA6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 xml:space="preserve">Ilustrační prospekty 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základních kamenických</w:t>
            </w:r>
            <w:r w:rsidRPr="000A4A5B">
              <w:rPr>
                <w:rFonts w:cs="Arial"/>
                <w:bCs/>
                <w:sz w:val="22"/>
                <w:szCs w:val="22"/>
              </w:rPr>
              <w:t xml:space="preserve"> strojů a zařízení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 xml:space="preserve"> (dělení kamene, formátování a úpravy desek v linkách).</w:t>
            </w:r>
            <w:r w:rsidR="00070C8F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A44913" w:rsidRDefault="004F6EA6" w:rsidP="000A4A5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>Ma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>nuá</w:t>
            </w:r>
            <w:r w:rsidRPr="000A4A5B">
              <w:rPr>
                <w:rFonts w:cs="Arial"/>
                <w:bCs/>
                <w:sz w:val="22"/>
                <w:szCs w:val="22"/>
              </w:rPr>
              <w:t>ly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 xml:space="preserve"> konkrétní</w:t>
            </w:r>
            <w:r w:rsidRPr="000A4A5B">
              <w:rPr>
                <w:rFonts w:cs="Arial"/>
                <w:bCs/>
                <w:sz w:val="22"/>
                <w:szCs w:val="22"/>
              </w:rPr>
              <w:t>ch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 xml:space="preserve"> stroj</w:t>
            </w:r>
            <w:r w:rsidRPr="000A4A5B">
              <w:rPr>
                <w:rFonts w:cs="Arial"/>
                <w:bCs/>
                <w:sz w:val="22"/>
                <w:szCs w:val="22"/>
              </w:rPr>
              <w:t>ů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 xml:space="preserve"> používan</w:t>
            </w:r>
            <w:r w:rsidRPr="000A4A5B">
              <w:rPr>
                <w:rFonts w:cs="Arial"/>
                <w:bCs/>
                <w:sz w:val="22"/>
                <w:szCs w:val="22"/>
              </w:rPr>
              <w:t>ýc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>h v kamenickém provozu</w:t>
            </w:r>
            <w:r w:rsidRPr="000A4A5B"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BF06E4" w:rsidRDefault="00A44913" w:rsidP="00A44913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MORAVEC, J., </w:t>
            </w:r>
            <w:r>
              <w:rPr>
                <w:rFonts w:cs="Arial"/>
                <w:bCs/>
                <w:caps/>
                <w:sz w:val="22"/>
                <w:szCs w:val="22"/>
              </w:rPr>
              <w:t xml:space="preserve">Barták, </w:t>
            </w:r>
            <w:r>
              <w:rPr>
                <w:rFonts w:cs="Arial"/>
                <w:bCs/>
                <w:sz w:val="22"/>
                <w:szCs w:val="22"/>
              </w:rPr>
              <w:t xml:space="preserve">P. </w:t>
            </w:r>
            <w:r>
              <w:rPr>
                <w:rFonts w:cs="Arial"/>
                <w:bCs/>
                <w:i/>
                <w:sz w:val="22"/>
                <w:szCs w:val="22"/>
              </w:rPr>
              <w:t>Stavba a provoz strojů V</w:t>
            </w:r>
            <w:r>
              <w:rPr>
                <w:rFonts w:cs="Arial"/>
                <w:bCs/>
                <w:sz w:val="22"/>
                <w:szCs w:val="22"/>
              </w:rPr>
              <w:t>. Vyd. 1. Hořice: Střední průmyslová škola kamenická a sochařská Hořice, 2011.</w:t>
            </w:r>
            <w:r w:rsidR="00A956BE" w:rsidRPr="000A4A5B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0A4A5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B10603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070C8F" w:rsidP="00E75C44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R</w:t>
            </w:r>
            <w:r w:rsidR="00B10603" w:rsidRPr="009E4378">
              <w:rPr>
                <w:rFonts w:cs="Arial"/>
                <w:b/>
                <w:color w:val="000000"/>
                <w:sz w:val="22"/>
                <w:szCs w:val="22"/>
              </w:rPr>
              <w:t>uční a mechanizované zařízení pro manipulaci se surovinou, polotovary a výrobky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B10603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0233C" w:rsidRPr="000A4A5B" w:rsidRDefault="00B10603" w:rsidP="00B1060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OKS 3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0A4A5B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16 hodin (8 teorie + 8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B10603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487D72" w:rsidRDefault="00373B35" w:rsidP="00B10603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487D72">
              <w:rPr>
                <w:rFonts w:cs="Arial"/>
                <w:bCs/>
                <w:sz w:val="22"/>
                <w:szCs w:val="22"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E75C44" w:rsidP="00E75C4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správně a bezpečně používat různá mechanizační zařízení pro manipulaci se surovinou, </w:t>
            </w:r>
            <w:r w:rsidR="00061F25">
              <w:rPr>
                <w:rFonts w:cs="Arial"/>
                <w:sz w:val="22"/>
                <w:szCs w:val="22"/>
              </w:rPr>
              <w:t xml:space="preserve">polotovary a </w:t>
            </w:r>
            <w:r>
              <w:rPr>
                <w:rFonts w:cs="Arial"/>
                <w:sz w:val="22"/>
                <w:szCs w:val="22"/>
              </w:rPr>
              <w:t xml:space="preserve">kamenickými </w:t>
            </w:r>
            <w:r w:rsidR="00061F25">
              <w:rPr>
                <w:rFonts w:cs="Arial"/>
                <w:sz w:val="22"/>
                <w:szCs w:val="22"/>
              </w:rPr>
              <w:t xml:space="preserve">výrobky </w:t>
            </w:r>
            <w:r>
              <w:rPr>
                <w:rFonts w:cs="Arial"/>
                <w:sz w:val="22"/>
                <w:szCs w:val="22"/>
              </w:rPr>
              <w:t>a provádět jejich údržbu.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B41A7F" w:rsidRDefault="00392E98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způsoby a prostředky pro manipulaci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r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učně manipu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lovat s materiály podle zadání,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m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anipulovat s materiály mechani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začními prostředky podle zadání,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opsat údržbu zařízení,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 při používání ručního a mechanizovaného zařízení pro manipulac</w:t>
            </w:r>
            <w:r w:rsidR="0037635E">
              <w:rPr>
                <w:rFonts w:cs="Arial"/>
                <w:bCs/>
                <w:color w:val="000000"/>
                <w:sz w:val="22"/>
                <w:szCs w:val="22"/>
              </w:rPr>
              <w:t>i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opsa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t zvedací zařízení podle zadání,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psat obsluhu zvedacího zařízení,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řipra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3371E4">
              <w:rPr>
                <w:rFonts w:cs="Arial"/>
                <w:bCs/>
                <w:color w:val="000000"/>
                <w:sz w:val="22"/>
                <w:szCs w:val="22"/>
              </w:rPr>
              <w:t>i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t zvedací zařízení k výkonu,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bsluho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vat zvedací zařízení při výkonu,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zved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ací zařízení po skončení výkonu,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 p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ři používání zvedacího zařízení,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opsat kompresor,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opsat obsluhu kompresoru,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řipravit kompresor k výkonu,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i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nstalovat rozvod st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lačeného vzduchu ke spotřebičům,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bsluhovat kompresor při výkonu,</w:t>
            </w:r>
          </w:p>
          <w:p w:rsidR="00061F25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kompresor po skončení výkon</w:t>
            </w:r>
            <w:r w:rsidR="00392E98">
              <w:rPr>
                <w:rFonts w:cs="Arial"/>
                <w:bCs/>
                <w:color w:val="000000"/>
                <w:sz w:val="22"/>
                <w:szCs w:val="22"/>
              </w:rPr>
              <w:t>u,</w:t>
            </w:r>
          </w:p>
          <w:p w:rsidR="00061F25" w:rsidRPr="0098480A" w:rsidRDefault="00404796" w:rsidP="003F1F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 při používání kompresoru.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E75C44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5C44">
              <w:rPr>
                <w:rFonts w:cs="Arial"/>
                <w:b/>
                <w:sz w:val="22"/>
                <w:szCs w:val="22"/>
              </w:rPr>
              <w:t>prostředky pro ruční manipulaci s kamenem</w:t>
            </w:r>
            <w:r>
              <w:rPr>
                <w:rFonts w:cs="Arial"/>
                <w:sz w:val="22"/>
                <w:szCs w:val="22"/>
              </w:rPr>
              <w:t xml:space="preserve"> - paletovací vozíky, rudly, ruční vysokozdvižné vozíky, specializované vozíky na převoz desek, plošinové vozíky, zvedací stoly, ruční podtlaková </w:t>
            </w:r>
            <w:r w:rsidR="00E75C44">
              <w:rPr>
                <w:rFonts w:cs="Arial"/>
                <w:sz w:val="22"/>
                <w:szCs w:val="22"/>
              </w:rPr>
              <w:t>madla apod.;</w:t>
            </w:r>
          </w:p>
          <w:p w:rsidR="00E75C44" w:rsidRDefault="00E75C44" w:rsidP="00E75C4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jejich používání, údržba zařízení;</w:t>
            </w:r>
          </w:p>
          <w:p w:rsidR="00061F25" w:rsidRDefault="0067632E" w:rsidP="00E75C4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pravidla </w:t>
            </w:r>
            <w:r w:rsidR="00E75C44">
              <w:rPr>
                <w:rFonts w:cs="Arial"/>
                <w:sz w:val="22"/>
                <w:szCs w:val="22"/>
              </w:rPr>
              <w:t>BOZP při ruční manipulaci s materiály</w:t>
            </w:r>
          </w:p>
          <w:p w:rsidR="00061F25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75C44">
              <w:rPr>
                <w:rFonts w:cs="Arial"/>
                <w:b/>
                <w:sz w:val="22"/>
                <w:szCs w:val="22"/>
              </w:rPr>
              <w:t>mechanizační prostředky pro manipulaci s kamenem</w:t>
            </w:r>
            <w:r>
              <w:rPr>
                <w:rFonts w:cs="Arial"/>
                <w:sz w:val="22"/>
                <w:szCs w:val="22"/>
              </w:rPr>
              <w:t xml:space="preserve"> - vysokozdvižné vozíky (čelní, boční, čtyřcestné, retraky apod.), specializovaná manipulační technika</w:t>
            </w:r>
            <w:r w:rsidR="00E75C44">
              <w:rPr>
                <w:rFonts w:cs="Arial"/>
                <w:sz w:val="22"/>
                <w:szCs w:val="22"/>
              </w:rPr>
              <w:t>;</w:t>
            </w:r>
          </w:p>
          <w:p w:rsidR="00E75C44" w:rsidRDefault="00E75C44" w:rsidP="00E75C4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jejich funkce a způsoby </w:t>
            </w:r>
            <w:r w:rsidR="00061F25">
              <w:rPr>
                <w:rFonts w:cs="Arial"/>
                <w:sz w:val="22"/>
                <w:szCs w:val="22"/>
              </w:rPr>
              <w:t>ovládání</w:t>
            </w:r>
            <w:r>
              <w:rPr>
                <w:rFonts w:cs="Arial"/>
                <w:sz w:val="22"/>
                <w:szCs w:val="22"/>
              </w:rPr>
              <w:t>, běžná údržba;</w:t>
            </w:r>
          </w:p>
          <w:p w:rsidR="00061F25" w:rsidRDefault="0067632E" w:rsidP="00E75C4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pravidla </w:t>
            </w:r>
            <w:r w:rsidR="00061F25">
              <w:rPr>
                <w:rFonts w:cs="Arial"/>
                <w:sz w:val="22"/>
                <w:szCs w:val="22"/>
              </w:rPr>
              <w:t>BO</w:t>
            </w:r>
            <w:r w:rsidR="001B47FF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P</w:t>
            </w:r>
            <w:r w:rsidR="00061F2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při používání mechanizačních prostředků</w:t>
            </w:r>
          </w:p>
          <w:p w:rsidR="00061F25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7632E">
              <w:rPr>
                <w:rFonts w:cs="Arial"/>
                <w:b/>
                <w:sz w:val="22"/>
                <w:szCs w:val="22"/>
              </w:rPr>
              <w:t>zvedací zařízení</w:t>
            </w:r>
            <w:r>
              <w:rPr>
                <w:rFonts w:cs="Arial"/>
                <w:sz w:val="22"/>
                <w:szCs w:val="22"/>
              </w:rPr>
              <w:t xml:space="preserve"> - kladky, kladkostroje, jeřáby (mostové, otočné, portálové, specializované </w:t>
            </w:r>
            <w:r w:rsidR="004F6EA6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např</w:t>
            </w:r>
            <w:r w:rsidR="004F6EA6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pro automatické linky apod.), podvěsné systémy,</w:t>
            </w:r>
          </w:p>
          <w:p w:rsidR="0067632E" w:rsidRDefault="0067632E" w:rsidP="0067632E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jejich </w:t>
            </w:r>
            <w:r w:rsidR="00061F25">
              <w:rPr>
                <w:rFonts w:cs="Arial"/>
                <w:sz w:val="22"/>
                <w:szCs w:val="22"/>
              </w:rPr>
              <w:t>funkce</w:t>
            </w:r>
            <w:r>
              <w:rPr>
                <w:rFonts w:cs="Arial"/>
                <w:sz w:val="22"/>
                <w:szCs w:val="22"/>
              </w:rPr>
              <w:t>, obsluha a běžná údržba;</w:t>
            </w:r>
          </w:p>
          <w:p w:rsidR="00061F25" w:rsidRDefault="0067632E" w:rsidP="0067632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pravidla BOZP při práci se zvedacím zařízením</w:t>
            </w:r>
          </w:p>
          <w:p w:rsidR="0067632E" w:rsidRDefault="0067632E" w:rsidP="006763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7632E">
              <w:rPr>
                <w:rFonts w:cs="Arial"/>
                <w:b/>
                <w:sz w:val="22"/>
                <w:szCs w:val="22"/>
              </w:rPr>
              <w:t>kompresory</w:t>
            </w:r>
            <w:r w:rsidR="00061F2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– druhy, funkce a konstrukce kompresoru; </w:t>
            </w:r>
          </w:p>
          <w:p w:rsidR="0067632E" w:rsidRDefault="0067632E" w:rsidP="0067632E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příprava, obsluha a ošetření kompresoru po ukončení práce; pravidla BOZP</w:t>
            </w:r>
          </w:p>
          <w:p w:rsidR="00061F25" w:rsidRPr="00523986" w:rsidRDefault="00061F25" w:rsidP="0067632E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7C051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061F25" w:rsidRPr="00257339" w:rsidRDefault="004F6EA6" w:rsidP="00F0028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="0067632E">
              <w:rPr>
                <w:rFonts w:cs="Arial"/>
                <w:sz w:val="22"/>
                <w:szCs w:val="22"/>
              </w:rPr>
              <w:t>demonstrace</w:t>
            </w:r>
            <w:r>
              <w:rPr>
                <w:rFonts w:cs="Arial"/>
                <w:sz w:val="22"/>
                <w:szCs w:val="22"/>
              </w:rPr>
              <w:t>, instruktáž u strojů se zvláštním zaměřením na bezpečné postupy manipulací i práce stroje, praktick</w:t>
            </w:r>
            <w:r w:rsidR="00F0028D">
              <w:rPr>
                <w:rFonts w:cs="Arial"/>
                <w:sz w:val="22"/>
                <w:szCs w:val="22"/>
              </w:rPr>
              <w:t>ý nácvik.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487D72" w:rsidRDefault="00061F25" w:rsidP="00487D7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0A4A5B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87D72">
              <w:rPr>
                <w:sz w:val="22"/>
                <w:szCs w:val="22"/>
              </w:rPr>
              <w:t>,</w:t>
            </w:r>
            <w:r w:rsidRPr="000A4A5B">
              <w:rPr>
                <w:sz w:val="22"/>
                <w:szCs w:val="22"/>
              </w:rPr>
              <w:t xml:space="preserve"> řízeného rozhovoru (problémového dotazování) </w:t>
            </w:r>
            <w:r w:rsidR="00487D72">
              <w:rPr>
                <w:sz w:val="22"/>
                <w:szCs w:val="22"/>
              </w:rPr>
              <w:t>a výsledků dílčích úkolů a činností</w:t>
            </w:r>
            <w:r w:rsidR="00487D72" w:rsidRPr="000A4A5B">
              <w:rPr>
                <w:sz w:val="22"/>
                <w:szCs w:val="22"/>
              </w:rPr>
              <w:t xml:space="preserve"> </w:t>
            </w:r>
            <w:r w:rsidRPr="000A4A5B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0028D" w:rsidP="00F00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D23A6A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úplnost popisu prostředků s doložením na konkrétních prostředcích, a způsobu jejich použití.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0028D" w:rsidP="00F00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Volba vhodného ručního prostředku pro zadaný úkol, správnost a bezpečnost pracovního postupu.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E4168E" w:rsidP="00F0028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Použití vhodného mechanizačního prostředku pro </w:t>
                  </w:r>
                  <w:r w:rsidR="00F0028D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zadaný úkol, dodržení správného a bezpečného pracovního postupu.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0028D" w:rsidP="0084090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E4168E">
                    <w:rPr>
                      <w:rFonts w:cs="Arial"/>
                      <w:bCs/>
                      <w:sz w:val="22"/>
                      <w:szCs w:val="22"/>
                    </w:rPr>
                    <w:t xml:space="preserve">právnost </w:t>
                  </w:r>
                  <w:r w:rsidR="00840905">
                    <w:rPr>
                      <w:rFonts w:cs="Arial"/>
                      <w:bCs/>
                      <w:sz w:val="22"/>
                      <w:szCs w:val="22"/>
                    </w:rPr>
                    <w:t xml:space="preserve">postupu </w:t>
                  </w:r>
                  <w:r w:rsidR="00E4168E"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 w:rsidR="00840905">
                    <w:rPr>
                      <w:rFonts w:cs="Arial"/>
                      <w:bCs/>
                      <w:sz w:val="22"/>
                      <w:szCs w:val="22"/>
                    </w:rPr>
                    <w:t xml:space="preserve">kvalita provedení </w:t>
                  </w:r>
                  <w:r w:rsidR="00E4168E">
                    <w:rPr>
                      <w:rFonts w:cs="Arial"/>
                      <w:bCs/>
                      <w:sz w:val="22"/>
                      <w:szCs w:val="22"/>
                    </w:rPr>
                    <w:t>údržby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konkrétního zařízení</w:t>
                  </w:r>
                  <w:r w:rsidR="00840905">
                    <w:rPr>
                      <w:rFonts w:cs="Arial"/>
                      <w:bCs/>
                      <w:sz w:val="22"/>
                      <w:szCs w:val="22"/>
                    </w:rPr>
                    <w:t xml:space="preserve">, volba vhodných nástrojů.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0028D" w:rsidP="00E4168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  <w:tr w:rsidR="00061F25" w:rsidRPr="00257339" w:rsidTr="002459A7">
              <w:trPr>
                <w:trHeight w:val="532"/>
              </w:trPr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2459A7" w:rsidRPr="006435E4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0028D" w:rsidP="003371E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Správnost popisu </w:t>
                  </w:r>
                  <w:r w:rsidR="002459A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zvedacích zařízení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v souladu se zadáním a s doložením na </w:t>
                  </w:r>
                  <w:r w:rsidR="003371E4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konkrétním zařízení.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3371E4" w:rsidP="00A40E3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obsluhy daného zvedacího zařízení</w:t>
                  </w:r>
                  <w:r w:rsidR="00840905">
                    <w:rPr>
                      <w:rFonts w:cs="Arial"/>
                      <w:bCs/>
                      <w:sz w:val="22"/>
                      <w:szCs w:val="22"/>
                    </w:rPr>
                    <w:t xml:space="preserve"> (s doložením na daném zařízení)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3371E4" w:rsidP="003371E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postupu a kompletnost provedené přípravy v souladu se zadáním.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840905" w:rsidP="0084090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Volba a d</w:t>
                  </w:r>
                  <w:r w:rsidR="003371E4">
                    <w:rPr>
                      <w:rFonts w:cs="Arial"/>
                      <w:bCs/>
                      <w:sz w:val="22"/>
                      <w:szCs w:val="22"/>
                    </w:rPr>
                    <w:t xml:space="preserve">održení správného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bezpečného </w:t>
                  </w:r>
                  <w:r w:rsidR="003371E4">
                    <w:rPr>
                      <w:rFonts w:cs="Arial"/>
                      <w:bCs/>
                      <w:sz w:val="22"/>
                      <w:szCs w:val="22"/>
                    </w:rPr>
                    <w:t xml:space="preserve">pracovního postupu, soulad se zadáním.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j)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840905" w:rsidP="0084090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kvalita provedeného ošetření konkrétního zařízení, volba vhodných nástrojů.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7632E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k)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A40E3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práci se zvedacím zařízením.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l)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A40E3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funkce a konstrukce daného kompresoru, používání správné terminologie.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m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7635E" w:rsidRPr="00257339" w:rsidRDefault="00A40E3F" w:rsidP="008839A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obsluhy daného kompresoru.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n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8839A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Správnost postupu a kompletnost provedené přípravy v souladu se zadáním.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o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5A07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2459A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právnost </w:t>
                  </w: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postupu </w:t>
                  </w:r>
                  <w:r w:rsidR="002459A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i</w:t>
                  </w:r>
                  <w:r w:rsidR="00C0407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nstal</w:t>
                  </w:r>
                  <w:r w:rsidR="002459A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ace</w:t>
                  </w:r>
                  <w:r w:rsidR="00C0407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rozvod</w:t>
                  </w:r>
                  <w:r w:rsidR="002459A7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C04075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stlačeného vzduchu ke spotřebičům.</w:t>
                  </w:r>
                  <w:r w:rsidR="008839A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5A07D6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U</w:t>
                  </w:r>
                  <w:r w:rsidR="008839AE">
                    <w:rPr>
                      <w:rFonts w:cs="Arial"/>
                      <w:bCs/>
                      <w:sz w:val="22"/>
                      <w:szCs w:val="22"/>
                    </w:rPr>
                    <w:t>rč</w:t>
                  </w:r>
                  <w:r w:rsidR="005A07D6">
                    <w:rPr>
                      <w:rFonts w:cs="Arial"/>
                      <w:bCs/>
                      <w:sz w:val="22"/>
                      <w:szCs w:val="22"/>
                    </w:rPr>
                    <w:t>ení</w:t>
                  </w:r>
                  <w:r w:rsidR="008839AE">
                    <w:rPr>
                      <w:rFonts w:cs="Arial"/>
                      <w:bCs/>
                      <w:sz w:val="22"/>
                      <w:szCs w:val="22"/>
                    </w:rPr>
                    <w:t xml:space="preserve"> místa ztrát v rozvodu stlačeného vzduchu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p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5A07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správného a bezpečného pracovního postupu při obsluze daného kompresoru.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lastRenderedPageBreak/>
                    <w:t>q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A40E3F" w:rsidP="00A40E3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kvalita provedeného ošetření kompresoru, volba vhodných nástrojů.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r</w:t>
                  </w:r>
                  <w:r w:rsidRPr="00257339">
                    <w:rPr>
                      <w:rFonts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E1341D" w:rsidP="00E1341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práci s kompresorem.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E1341D" w:rsidRPr="00E1341D" w:rsidRDefault="00E1341D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1341D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A956BE" w:rsidRPr="000A4A5B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>Ilustrační prospekty strojů a zařízení.</w:t>
            </w:r>
          </w:p>
          <w:p w:rsidR="00061F25" w:rsidRDefault="00A956BE" w:rsidP="004F6EA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0A4A5B">
              <w:rPr>
                <w:rFonts w:cs="Arial"/>
                <w:bCs/>
                <w:sz w:val="22"/>
                <w:szCs w:val="22"/>
              </w:rPr>
              <w:t>Manuál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y</w:t>
            </w:r>
            <w:r w:rsidRPr="000A4A5B">
              <w:rPr>
                <w:rFonts w:cs="Arial"/>
                <w:bCs/>
                <w:sz w:val="22"/>
                <w:szCs w:val="22"/>
              </w:rPr>
              <w:t xml:space="preserve"> konkrétní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c</w:t>
            </w:r>
            <w:r w:rsidRPr="000A4A5B">
              <w:rPr>
                <w:rFonts w:cs="Arial"/>
                <w:bCs/>
                <w:sz w:val="22"/>
                <w:szCs w:val="22"/>
              </w:rPr>
              <w:t>h stroj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ů</w:t>
            </w:r>
            <w:r w:rsidRPr="000A4A5B">
              <w:rPr>
                <w:rFonts w:cs="Arial"/>
                <w:bCs/>
                <w:sz w:val="22"/>
                <w:szCs w:val="22"/>
              </w:rPr>
              <w:t xml:space="preserve"> používan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ýc</w:t>
            </w:r>
            <w:r w:rsidRPr="000A4A5B">
              <w:rPr>
                <w:rFonts w:cs="Arial"/>
                <w:bCs/>
                <w:sz w:val="22"/>
                <w:szCs w:val="22"/>
              </w:rPr>
              <w:t>h v kamenickém provozu</w:t>
            </w:r>
            <w:r w:rsidR="004F6EA6" w:rsidRPr="000A4A5B">
              <w:rPr>
                <w:rFonts w:cs="Arial"/>
                <w:bCs/>
                <w:sz w:val="22"/>
                <w:szCs w:val="22"/>
              </w:rPr>
              <w:t>.</w:t>
            </w:r>
            <w:r w:rsidRPr="000A4A5B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A44913" w:rsidRPr="00BF06E4" w:rsidRDefault="00A44913" w:rsidP="00A44913">
            <w:pPr>
              <w:widowControl w:val="0"/>
              <w:autoSpaceDE w:val="0"/>
              <w:autoSpaceDN w:val="0"/>
              <w:spacing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MORAVEC, J., </w:t>
            </w:r>
            <w:r>
              <w:rPr>
                <w:rFonts w:cs="Arial"/>
                <w:bCs/>
                <w:caps/>
                <w:sz w:val="22"/>
                <w:szCs w:val="22"/>
              </w:rPr>
              <w:t xml:space="preserve">Barták, </w:t>
            </w:r>
            <w:r>
              <w:rPr>
                <w:rFonts w:cs="Arial"/>
                <w:bCs/>
                <w:sz w:val="22"/>
                <w:szCs w:val="22"/>
              </w:rPr>
              <w:t xml:space="preserve">P. </w:t>
            </w:r>
            <w:r>
              <w:rPr>
                <w:rFonts w:cs="Arial"/>
                <w:bCs/>
                <w:i/>
                <w:sz w:val="22"/>
                <w:szCs w:val="22"/>
              </w:rPr>
              <w:t>Stavba a provoz strojů V</w:t>
            </w:r>
            <w:r>
              <w:rPr>
                <w:rFonts w:cs="Arial"/>
                <w:bCs/>
                <w:sz w:val="22"/>
                <w:szCs w:val="22"/>
              </w:rPr>
              <w:t>. Vyd. 1. Hořice: Střední průmyslová škola kamenická a sochařská Hořice, 2011.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BC518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BC518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BC5180" w:rsidP="00E1341D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>Obsluhování pil</w:t>
            </w:r>
            <w:r w:rsidR="00607E39">
              <w:rPr>
                <w:rFonts w:cs="Arial"/>
                <w:b/>
                <w:color w:val="000000"/>
                <w:sz w:val="22"/>
                <w:szCs w:val="22"/>
              </w:rPr>
              <w:t>y</w:t>
            </w: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 xml:space="preserve"> při zpracování suroviny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BC5180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0A4A5B" w:rsidRDefault="00BC5180" w:rsidP="00BC518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OKS 4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0A4A5B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20 hodin (8 teorie + 12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BC5180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ED7A66" w:rsidRDefault="00373B35" w:rsidP="00954917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ED7A66">
              <w:rPr>
                <w:rFonts w:cs="Arial"/>
                <w:bCs/>
                <w:sz w:val="22"/>
                <w:szCs w:val="22"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E1341D" w:rsidP="00ED7A6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seznámit účastníky </w:t>
            </w:r>
            <w:r w:rsidR="00061F25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e</w:t>
            </w:r>
            <w:r w:rsidR="00061F25">
              <w:rPr>
                <w:rFonts w:cs="Arial"/>
                <w:sz w:val="22"/>
                <w:szCs w:val="22"/>
              </w:rPr>
              <w:t> řezacími stroji na dělení surových kamenů podle odlišných řezacích nástrojů</w:t>
            </w:r>
            <w:r>
              <w:rPr>
                <w:rFonts w:cs="Arial"/>
                <w:sz w:val="22"/>
                <w:szCs w:val="22"/>
              </w:rPr>
              <w:t xml:space="preserve"> a naučit je</w:t>
            </w:r>
            <w:r w:rsidR="00061F25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správně a bezpečně obsluhovat pilu </w:t>
            </w:r>
            <w:r w:rsidR="00ED7A66">
              <w:rPr>
                <w:rFonts w:cs="Arial"/>
                <w:sz w:val="22"/>
                <w:szCs w:val="22"/>
              </w:rPr>
              <w:t xml:space="preserve">(včetně velkokotoučové) </w:t>
            </w:r>
            <w:r>
              <w:rPr>
                <w:rFonts w:cs="Arial"/>
                <w:sz w:val="22"/>
                <w:szCs w:val="22"/>
              </w:rPr>
              <w:t>a provádět její ošetření</w:t>
            </w:r>
            <w:r w:rsidR="00061F25">
              <w:rPr>
                <w:rFonts w:cs="Arial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9563A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29563A" w:rsidRDefault="00EE3297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opsat pilu podle zadání (včetně velkokotoučov</w:t>
            </w:r>
            <w:r w:rsidR="001B47FF" w:rsidRPr="0029563A">
              <w:rPr>
                <w:rFonts w:cs="Arial"/>
                <w:bCs/>
                <w:sz w:val="22"/>
                <w:szCs w:val="22"/>
              </w:rPr>
              <w:t>é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)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9563A" w:rsidRDefault="005E0CF9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p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opsat obsluhu pily</w:t>
            </w:r>
            <w:r w:rsidR="00EE3297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9563A" w:rsidRDefault="005E0CF9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p</w:t>
            </w:r>
            <w:r w:rsidR="00EE3297">
              <w:rPr>
                <w:rFonts w:cs="Arial"/>
                <w:bCs/>
                <w:sz w:val="22"/>
                <w:szCs w:val="22"/>
              </w:rPr>
              <w:t>řipravovat pilu k výkonu,</w:t>
            </w:r>
          </w:p>
          <w:p w:rsidR="00061F25" w:rsidRPr="0029563A" w:rsidRDefault="005E0CF9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o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bsluhovat pilu při výkonu</w:t>
            </w:r>
            <w:r w:rsidR="00EE3297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9563A" w:rsidRDefault="005E0CF9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o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šetřovat pilu po skončení výkonu</w:t>
            </w:r>
            <w:r w:rsidR="00EE3297"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342D9B" w:rsidRDefault="005E0CF9" w:rsidP="003F1F3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v</w:t>
            </w:r>
            <w:r w:rsidR="00061F25" w:rsidRPr="0029563A">
              <w:rPr>
                <w:rFonts w:cs="Arial"/>
                <w:bCs/>
                <w:sz w:val="22"/>
                <w:szCs w:val="22"/>
              </w:rPr>
              <w:t>ysvětlovat a dodržovat pravidla BOZP</w:t>
            </w:r>
            <w:r w:rsidR="00EE3297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61F25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řezací</w:t>
            </w:r>
            <w:r w:rsidR="00E1341D">
              <w:rPr>
                <w:rFonts w:cs="Arial"/>
                <w:sz w:val="22"/>
                <w:szCs w:val="22"/>
              </w:rPr>
              <w:t xml:space="preserve"> stroje</w:t>
            </w:r>
            <w:r>
              <w:rPr>
                <w:rFonts w:cs="Arial"/>
                <w:sz w:val="22"/>
                <w:szCs w:val="22"/>
              </w:rPr>
              <w:t xml:space="preserve"> na dělení bloků kamene - vícel</w:t>
            </w:r>
            <w:r w:rsidR="00763F15">
              <w:rPr>
                <w:rFonts w:cs="Arial"/>
                <w:sz w:val="22"/>
                <w:szCs w:val="22"/>
              </w:rPr>
              <w:t>isté</w:t>
            </w:r>
            <w:r>
              <w:rPr>
                <w:rFonts w:cs="Arial"/>
                <w:sz w:val="22"/>
                <w:szCs w:val="22"/>
              </w:rPr>
              <w:t xml:space="preserve"> děličky, jednolisté děličky, lanové pily, velkokotoučové pily,</w:t>
            </w:r>
            <w:r w:rsidR="00E1341D">
              <w:rPr>
                <w:rFonts w:cs="Arial"/>
                <w:sz w:val="22"/>
                <w:szCs w:val="22"/>
              </w:rPr>
              <w:t xml:space="preserve"> jejich funkce a princip řezání</w:t>
            </w:r>
          </w:p>
          <w:p w:rsidR="00E1341D" w:rsidRDefault="00E1341D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pily</w:t>
            </w:r>
          </w:p>
          <w:p w:rsidR="00061F25" w:rsidRDefault="00E1341D" w:rsidP="00E1341D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="00061F25">
              <w:rPr>
                <w:rFonts w:cs="Arial"/>
                <w:sz w:val="22"/>
                <w:szCs w:val="22"/>
              </w:rPr>
              <w:t>bezpečné usazení bloku na vozík nebo stůl pily, stanovení parametrů řezání a spuštění vlastního řezání, po ukončení řezání rozebrání desek resp. hranolů, jejich ošetření a ukládání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E1341D" w:rsidRDefault="00061F25" w:rsidP="00E134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běžn</w:t>
            </w:r>
            <w:r w:rsidR="00E1341D">
              <w:rPr>
                <w:rFonts w:cs="Arial"/>
                <w:sz w:val="22"/>
                <w:szCs w:val="22"/>
              </w:rPr>
              <w:t>á</w:t>
            </w:r>
            <w:r>
              <w:rPr>
                <w:rFonts w:cs="Arial"/>
                <w:sz w:val="22"/>
                <w:szCs w:val="22"/>
              </w:rPr>
              <w:t xml:space="preserve"> údržb</w:t>
            </w:r>
            <w:r w:rsidR="00E1341D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pil, jejich ošetření po řezání, výměn</w:t>
            </w:r>
            <w:r w:rsidR="00E1341D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příslušného řezného nástroje - pil</w:t>
            </w:r>
            <w:r w:rsidR="00E619F1">
              <w:rPr>
                <w:rFonts w:cs="Arial"/>
                <w:sz w:val="22"/>
                <w:szCs w:val="22"/>
              </w:rPr>
              <w:t>ového</w:t>
            </w:r>
            <w:r>
              <w:rPr>
                <w:rFonts w:cs="Arial"/>
                <w:sz w:val="22"/>
                <w:szCs w:val="22"/>
              </w:rPr>
              <w:t xml:space="preserve"> listu, řezného lana, řezného kotouče (včetně souvisejících úkonů)</w:t>
            </w:r>
          </w:p>
          <w:p w:rsidR="00061F25" w:rsidRPr="00257339" w:rsidRDefault="00E1341D" w:rsidP="00E1341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pravidla BOZP </w:t>
            </w:r>
            <w:r w:rsidR="00061F25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F6EA6" w:rsidRPr="00257339" w:rsidRDefault="004F6EA6" w:rsidP="00E1341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="00E1341D">
              <w:rPr>
                <w:rFonts w:cs="Arial"/>
                <w:sz w:val="22"/>
                <w:szCs w:val="22"/>
              </w:rPr>
              <w:t xml:space="preserve">demonstrace, </w:t>
            </w:r>
            <w:r>
              <w:rPr>
                <w:rFonts w:cs="Arial"/>
                <w:sz w:val="22"/>
                <w:szCs w:val="22"/>
              </w:rPr>
              <w:t>instruktáž u strojů se zvláštním zaměřením na bezpečné postupy manipulací i práce stroje, praktick</w:t>
            </w:r>
            <w:r w:rsidR="00E1341D">
              <w:rPr>
                <w:rFonts w:cs="Arial"/>
                <w:sz w:val="22"/>
                <w:szCs w:val="22"/>
              </w:rPr>
              <w:t>ý nácvik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4F6EA6" w:rsidRPr="00487D72" w:rsidRDefault="00061F25" w:rsidP="00487D7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0A4A5B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373B35">
              <w:rPr>
                <w:rFonts w:cs="Arial"/>
                <w:bCs/>
                <w:sz w:val="22"/>
                <w:szCs w:val="22"/>
              </w:rPr>
              <w:t>pozorování</w:t>
            </w:r>
            <w:r w:rsidR="00487D72">
              <w:rPr>
                <w:rFonts w:cs="Arial"/>
                <w:bCs/>
                <w:sz w:val="22"/>
                <w:szCs w:val="22"/>
              </w:rPr>
              <w:t>,</w:t>
            </w:r>
            <w:r w:rsidRPr="000A4A5B">
              <w:rPr>
                <w:sz w:val="22"/>
                <w:szCs w:val="22"/>
              </w:rPr>
              <w:t xml:space="preserve"> řízeného rozhovoru (problémového dotazování) </w:t>
            </w:r>
            <w:r w:rsidR="00487D72">
              <w:rPr>
                <w:sz w:val="22"/>
                <w:szCs w:val="22"/>
              </w:rPr>
              <w:t>a výsledků dílčích úkolů a činností</w:t>
            </w:r>
            <w:r w:rsidR="00487D72" w:rsidRPr="000A4A5B">
              <w:rPr>
                <w:sz w:val="22"/>
                <w:szCs w:val="22"/>
              </w:rPr>
              <w:t xml:space="preserve"> </w:t>
            </w:r>
            <w:r w:rsidRPr="000A4A5B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výsledek 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ED7A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zadaných druhů pil</w:t>
                  </w:r>
                  <w:r w:rsidR="00F7385E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(včetně velkokotoučov</w:t>
                  </w:r>
                  <w:r w:rsidR="001B47FF" w:rsidRPr="0029563A">
                    <w:rPr>
                      <w:rFonts w:cs="Arial"/>
                      <w:bCs/>
                      <w:sz w:val="22"/>
                      <w:szCs w:val="22"/>
                    </w:rPr>
                    <w:t>é</w:t>
                  </w:r>
                  <w:r w:rsidR="00F7385E" w:rsidRPr="0029563A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 doložením na konkrétní pile. Používání správné terminologie</w:t>
                  </w:r>
                  <w:r w:rsidR="00E619F1" w:rsidRPr="0029563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AD3F37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607E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obsluhy dané pily.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C873C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kompletnost provedené přípravy dané pily.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ED7A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správného a bezpečného postupu </w:t>
                  </w:r>
                  <w:r w:rsidR="00C873C7" w:rsidRPr="0029563A">
                    <w:rPr>
                      <w:rFonts w:cs="Arial"/>
                      <w:bCs/>
                      <w:sz w:val="22"/>
                      <w:szCs w:val="22"/>
                    </w:rPr>
                    <w:t>o</w:t>
                  </w:r>
                  <w:r w:rsidR="00F7385E" w:rsidRPr="0029563A">
                    <w:rPr>
                      <w:rFonts w:cs="Arial"/>
                      <w:bCs/>
                      <w:sz w:val="22"/>
                      <w:szCs w:val="22"/>
                    </w:rPr>
                    <w:t>bsluh</w:t>
                  </w:r>
                  <w:r w:rsidR="00C873C7" w:rsidRPr="0029563A"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F7385E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pil</w:t>
                  </w:r>
                  <w:r w:rsidR="00C873C7" w:rsidRPr="0029563A"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F7385E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při výkonu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 w:rsidR="00C873C7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přesnost provedené práce se zaměřením na správné rozměry řezaných materiálů</w:t>
                  </w:r>
                  <w:r w:rsidR="00E619F1" w:rsidRPr="0029563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C44BA6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ED7A6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kvalita provedené údržby, volba vhodných nástrojů.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E1341D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ED7A66" w:rsidP="00C873C7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ED7A66" w:rsidRDefault="00ED7A66" w:rsidP="00ED7A66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A956BE" w:rsidRPr="0029563A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>Ilustrační prospekty strojů a zařízení.</w:t>
            </w:r>
          </w:p>
          <w:p w:rsidR="00061F25" w:rsidRPr="00BF06E4" w:rsidRDefault="00A956BE" w:rsidP="000A4A5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9563A">
              <w:rPr>
                <w:rFonts w:cs="Arial"/>
                <w:bCs/>
                <w:sz w:val="22"/>
                <w:szCs w:val="22"/>
              </w:rPr>
              <w:t xml:space="preserve">Manuál konkrétního stroje používaného v kamenickém provozu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14226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142262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142262" w:rsidP="00ED7A6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 xml:space="preserve">Obsluhování brousících, leštících a řezacích automatů a linek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142262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142262" w:rsidP="0014226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OKS 5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A4A5B">
              <w:rPr>
                <w:rFonts w:cs="Arial"/>
                <w:sz w:val="22"/>
                <w:szCs w:val="22"/>
              </w:rPr>
              <w:t>14 hodin (6 teorie + 8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14226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ED7A66" w:rsidRDefault="00373B35" w:rsidP="00015331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ED7A66">
              <w:rPr>
                <w:rFonts w:cs="Arial"/>
                <w:bCs/>
                <w:sz w:val="22"/>
                <w:szCs w:val="22"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ED7A66" w:rsidP="00A4491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</w:t>
            </w:r>
            <w:r w:rsidR="00607E39">
              <w:rPr>
                <w:rFonts w:cs="Arial"/>
                <w:sz w:val="22"/>
                <w:szCs w:val="22"/>
              </w:rPr>
              <w:t xml:space="preserve">modulu </w:t>
            </w:r>
            <w:r>
              <w:rPr>
                <w:rFonts w:cs="Arial"/>
                <w:sz w:val="22"/>
                <w:szCs w:val="22"/>
              </w:rPr>
              <w:t xml:space="preserve">je naučit účastníky správně a bezpečně pracovat s </w:t>
            </w:r>
            <w:r w:rsidR="00061F25">
              <w:rPr>
                <w:rFonts w:cs="Arial"/>
                <w:sz w:val="22"/>
                <w:szCs w:val="22"/>
              </w:rPr>
              <w:t>brousícími, leštícími a řezacími automaty a linkami včetně profilových a</w:t>
            </w:r>
            <w:r w:rsidR="0061333B">
              <w:rPr>
                <w:rFonts w:cs="Arial"/>
                <w:sz w:val="22"/>
                <w:szCs w:val="22"/>
              </w:rPr>
              <w:t xml:space="preserve"> provádět jejich běžnou </w:t>
            </w:r>
            <w:r w:rsidR="00061F25">
              <w:rPr>
                <w:rFonts w:cs="Arial"/>
                <w:sz w:val="22"/>
                <w:szCs w:val="22"/>
              </w:rPr>
              <w:t>údržbou.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257339" w:rsidRDefault="00EE3297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zařízení podle zadání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57339" w:rsidRDefault="00FE6DB2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opsat obsluhu zařízení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FE6DB2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řipravovat zařízení k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FE6DB2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bsluhovat zařízení při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FE6DB2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zařízení po skončení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342D9B" w:rsidRDefault="00FE6DB2" w:rsidP="003F1F3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61F25" w:rsidRPr="00257339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brousící, leštící a řezací automaty a link</w:t>
            </w:r>
            <w:r w:rsidR="000941DA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včetně profilových</w:t>
            </w:r>
            <w:r w:rsidR="000941DA">
              <w:rPr>
                <w:rFonts w:cs="Arial"/>
                <w:sz w:val="22"/>
                <w:szCs w:val="22"/>
              </w:rPr>
              <w:t xml:space="preserve"> -</w:t>
            </w:r>
            <w:r w:rsidRPr="00257339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jejich funkc</w:t>
            </w:r>
            <w:r w:rsidR="000941DA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a způsob opracování kamene,</w:t>
            </w:r>
            <w:r w:rsidR="000941DA">
              <w:rPr>
                <w:rFonts w:cs="Arial"/>
                <w:sz w:val="22"/>
                <w:szCs w:val="22"/>
              </w:rPr>
              <w:t xml:space="preserve"> </w:t>
            </w:r>
          </w:p>
          <w:p w:rsidR="00061F25" w:rsidRDefault="000941DA" w:rsidP="000941D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příprava a komplexní obsluha automatů a linek, </w:t>
            </w:r>
          </w:p>
          <w:p w:rsidR="000941DA" w:rsidRDefault="000941DA" w:rsidP="000941D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941DA">
              <w:rPr>
                <w:rFonts w:cs="Arial"/>
                <w:sz w:val="22"/>
                <w:szCs w:val="22"/>
              </w:rPr>
              <w:t xml:space="preserve">ošetření a </w:t>
            </w:r>
            <w:r w:rsidR="00061F25" w:rsidRPr="000941DA">
              <w:rPr>
                <w:rFonts w:cs="Arial"/>
                <w:sz w:val="22"/>
                <w:szCs w:val="22"/>
              </w:rPr>
              <w:t>běžn</w:t>
            </w:r>
            <w:r w:rsidRPr="000941DA">
              <w:rPr>
                <w:rFonts w:cs="Arial"/>
                <w:sz w:val="22"/>
                <w:szCs w:val="22"/>
              </w:rPr>
              <w:t>á</w:t>
            </w:r>
            <w:r w:rsidR="00061F25" w:rsidRPr="000941DA">
              <w:rPr>
                <w:rFonts w:cs="Arial"/>
                <w:sz w:val="22"/>
                <w:szCs w:val="22"/>
              </w:rPr>
              <w:t xml:space="preserve"> údržb</w:t>
            </w:r>
            <w:r w:rsidRPr="000941DA">
              <w:rPr>
                <w:rFonts w:cs="Arial"/>
                <w:sz w:val="22"/>
                <w:szCs w:val="22"/>
              </w:rPr>
              <w:t>a a</w:t>
            </w:r>
            <w:r w:rsidR="00061F25" w:rsidRPr="000941DA">
              <w:rPr>
                <w:rFonts w:cs="Arial"/>
                <w:sz w:val="22"/>
                <w:szCs w:val="22"/>
              </w:rPr>
              <w:t>utomatů a linek</w:t>
            </w:r>
            <w:r w:rsidRPr="000941DA">
              <w:rPr>
                <w:rFonts w:cs="Arial"/>
                <w:sz w:val="22"/>
                <w:szCs w:val="22"/>
              </w:rPr>
              <w:t xml:space="preserve"> (výměna</w:t>
            </w:r>
            <w:r w:rsidR="00061F25" w:rsidRPr="000941DA">
              <w:rPr>
                <w:rFonts w:cs="Arial"/>
                <w:sz w:val="22"/>
                <w:szCs w:val="22"/>
              </w:rPr>
              <w:t xml:space="preserve"> příslušných ob</w:t>
            </w:r>
            <w:r>
              <w:rPr>
                <w:rFonts w:cs="Arial"/>
                <w:sz w:val="22"/>
                <w:szCs w:val="22"/>
              </w:rPr>
              <w:t>ráběcích nástrojů</w:t>
            </w:r>
          </w:p>
          <w:p w:rsidR="00061F25" w:rsidRPr="000941DA" w:rsidRDefault="000941DA" w:rsidP="000941DA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0941DA">
              <w:rPr>
                <w:rFonts w:cs="Arial"/>
                <w:sz w:val="22"/>
                <w:szCs w:val="22"/>
              </w:rPr>
              <w:t xml:space="preserve">pravidla </w:t>
            </w:r>
            <w:r w:rsidR="00061F25" w:rsidRPr="000941DA">
              <w:rPr>
                <w:rFonts w:cs="Arial"/>
                <w:sz w:val="22"/>
                <w:szCs w:val="22"/>
              </w:rPr>
              <w:t>BOZ při práci s automaty a linkami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061F25" w:rsidRPr="00257339" w:rsidRDefault="002D63BD" w:rsidP="000941D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</w:t>
            </w:r>
            <w:r w:rsidR="000941DA">
              <w:rPr>
                <w:rFonts w:cs="Arial"/>
                <w:sz w:val="22"/>
                <w:szCs w:val="22"/>
              </w:rPr>
              <w:t xml:space="preserve"> demonstrace (</w:t>
            </w:r>
            <w:r>
              <w:rPr>
                <w:rFonts w:cs="Arial"/>
                <w:sz w:val="22"/>
                <w:szCs w:val="22"/>
              </w:rPr>
              <w:t>instruktivní film</w:t>
            </w:r>
            <w:r w:rsidR="000941DA">
              <w:rPr>
                <w:rFonts w:cs="Arial"/>
                <w:sz w:val="22"/>
                <w:szCs w:val="22"/>
              </w:rPr>
              <w:t>, nebo prezentace, předvedení)</w:t>
            </w:r>
            <w:r>
              <w:rPr>
                <w:rFonts w:cs="Arial"/>
                <w:sz w:val="22"/>
                <w:szCs w:val="22"/>
              </w:rPr>
              <w:t>, instruktáž, praktick</w:t>
            </w:r>
            <w:r w:rsidR="000941DA">
              <w:rPr>
                <w:rFonts w:cs="Arial"/>
                <w:sz w:val="22"/>
                <w:szCs w:val="22"/>
              </w:rPr>
              <w:t>ý nácvik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487D72" w:rsidRDefault="00061F25" w:rsidP="00487D7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0A4A5B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373B35">
              <w:rPr>
                <w:rFonts w:cs="Arial"/>
                <w:bCs/>
                <w:sz w:val="22"/>
                <w:szCs w:val="22"/>
              </w:rPr>
              <w:t>pozorování</w:t>
            </w:r>
            <w:r w:rsidR="00487D72">
              <w:rPr>
                <w:rFonts w:cs="Arial"/>
                <w:bCs/>
                <w:sz w:val="22"/>
                <w:szCs w:val="22"/>
              </w:rPr>
              <w:t>,</w:t>
            </w:r>
            <w:r w:rsidRPr="000A4A5B">
              <w:rPr>
                <w:sz w:val="22"/>
                <w:szCs w:val="22"/>
              </w:rPr>
              <w:t xml:space="preserve"> řízeného rozhovoru (problémového dotazování) </w:t>
            </w:r>
            <w:r w:rsidR="00487D72">
              <w:rPr>
                <w:sz w:val="22"/>
                <w:szCs w:val="22"/>
              </w:rPr>
              <w:t>a výsledků dílčích úkolů a činností</w:t>
            </w:r>
            <w:r w:rsidR="00487D72" w:rsidRPr="000A4A5B">
              <w:rPr>
                <w:sz w:val="22"/>
                <w:szCs w:val="22"/>
              </w:rPr>
              <w:t xml:space="preserve"> </w:t>
            </w:r>
            <w:r w:rsidRPr="000A4A5B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0941DA" w:rsidP="000941D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>právnost p</w:t>
                  </w:r>
                  <w:r w:rsidR="00266D27" w:rsidRPr="0029563A">
                    <w:rPr>
                      <w:rFonts w:cs="Arial"/>
                      <w:bCs/>
                      <w:sz w:val="22"/>
                      <w:szCs w:val="22"/>
                    </w:rPr>
                    <w:t>op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>i</w:t>
                  </w:r>
                  <w:r w:rsidR="00266D27" w:rsidRPr="0029563A"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>u</w:t>
                  </w:r>
                  <w:r w:rsidR="00266D27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konkrétního </w:t>
                  </w:r>
                  <w:r w:rsidR="00266D27" w:rsidRPr="0029563A">
                    <w:rPr>
                      <w:rFonts w:cs="Arial"/>
                      <w:bCs/>
                      <w:sz w:val="22"/>
                      <w:szCs w:val="22"/>
                    </w:rPr>
                    <w:t>zařízení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soulad popisu se zadáním, správné používání terminologie</w:t>
                  </w:r>
                  <w:r w:rsidR="00266D27" w:rsidRPr="0029563A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4C3E71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607E39" w:rsidP="00607E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obsluhy dané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ho zařízení.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607E39" w:rsidP="00997C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kompletnost provedené přípravy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607E39" w:rsidP="005170E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správného a bezpečného postupu </w:t>
                  </w:r>
                  <w:r w:rsidR="005170E1">
                    <w:rPr>
                      <w:rFonts w:cs="Arial"/>
                      <w:bCs/>
                      <w:sz w:val="22"/>
                      <w:szCs w:val="22"/>
                    </w:rPr>
                    <w:t xml:space="preserve">práce na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dané</w:t>
                  </w:r>
                  <w:r w:rsidR="005170E1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zařízení, 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>kvalit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a a přesnost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 xml:space="preserve"> prov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ede</w:t>
                  </w:r>
                  <w:r w:rsidR="00997C9B" w:rsidRPr="0029563A">
                    <w:rPr>
                      <w:rFonts w:cs="Arial"/>
                      <w:bCs/>
                      <w:sz w:val="22"/>
                      <w:szCs w:val="22"/>
                    </w:rPr>
                    <w:t>né práce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, soulad se zadáním.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607E39" w:rsidP="00607E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postupu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ošetření daného zařízení,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volba vhodných nástrojů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kvalita provedení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607E39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9563A" w:rsidRDefault="00607E39" w:rsidP="00997C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07E39" w:rsidRPr="00607E39" w:rsidRDefault="00607E39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A956BE" w:rsidRPr="00287EA4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>Ilustrační prospekty strojů a zařízení.</w:t>
            </w:r>
          </w:p>
          <w:p w:rsidR="00061F25" w:rsidRPr="00BF06E4" w:rsidRDefault="00A956BE" w:rsidP="00287EA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 xml:space="preserve">Manuál konkrétního stroje používaného v kamenickém provozu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AB4127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AB4127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AB4127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>Obsluhování soustruhů a vrtaček na kámen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AB4127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87EA4" w:rsidRDefault="00AB4127" w:rsidP="00AB412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OKS 6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87EA4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8 hodin (4 teorie + 4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BB02D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607E39" w:rsidRDefault="00373B35" w:rsidP="00015331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607E39">
              <w:rPr>
                <w:rFonts w:cs="Arial"/>
                <w:bCs/>
                <w:sz w:val="22"/>
                <w:szCs w:val="22"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607E39" w:rsidP="00607E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naučit účastníky správně a bezpečně pracovat s</w:t>
            </w:r>
            <w:r>
              <w:rPr>
                <w:rFonts w:cs="Arial"/>
                <w:sz w:val="22"/>
                <w:szCs w:val="22"/>
              </w:rPr>
              <w:t>e soustruhy a vrtačkami</w:t>
            </w:r>
            <w:r w:rsidR="00061F25">
              <w:rPr>
                <w:rFonts w:cs="Arial"/>
                <w:sz w:val="22"/>
                <w:szCs w:val="22"/>
              </w:rPr>
              <w:t xml:space="preserve"> na opracování kamene a </w:t>
            </w:r>
            <w:r>
              <w:rPr>
                <w:rFonts w:cs="Arial"/>
                <w:sz w:val="22"/>
                <w:szCs w:val="22"/>
              </w:rPr>
              <w:t xml:space="preserve">provádět jejich </w:t>
            </w:r>
            <w:r w:rsidR="00B24EF1">
              <w:rPr>
                <w:rFonts w:cs="Arial"/>
                <w:sz w:val="22"/>
                <w:szCs w:val="22"/>
              </w:rPr>
              <w:t xml:space="preserve">ošetření po ukončení práce a </w:t>
            </w:r>
            <w:r>
              <w:rPr>
                <w:rFonts w:cs="Arial"/>
                <w:sz w:val="22"/>
                <w:szCs w:val="22"/>
              </w:rPr>
              <w:t>běžnou údržbou</w:t>
            </w:r>
            <w:r w:rsidR="00061F25">
              <w:rPr>
                <w:rFonts w:cs="Arial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257339" w:rsidRDefault="00EE3297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soustruh a jeho obsluhu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57339" w:rsidRDefault="000B3E23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opsat vrtačku a její obsluhu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0B3E23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řipravovat stroj k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0B3E23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bsluhovat stroj při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0B3E23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stroj po ukončení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342D9B" w:rsidRDefault="000B3E23" w:rsidP="003F1F3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61F25" w:rsidRPr="00257339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soustruhy a vrtačk</w:t>
            </w:r>
            <w:r w:rsidR="00607E39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na opracování kamene</w:t>
            </w:r>
            <w:r w:rsidR="00607E39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jejich funkc</w:t>
            </w:r>
            <w:r w:rsidR="00607E39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a způsob</w:t>
            </w:r>
            <w:r w:rsidR="005170E1">
              <w:rPr>
                <w:rFonts w:cs="Arial"/>
                <w:sz w:val="22"/>
                <w:szCs w:val="22"/>
              </w:rPr>
              <w:t xml:space="preserve"> opracování kamene</w:t>
            </w:r>
          </w:p>
          <w:p w:rsidR="00061F25" w:rsidRPr="00257339" w:rsidRDefault="005170E1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příprava a obsluha </w:t>
            </w:r>
            <w:r w:rsidR="00061F25">
              <w:rPr>
                <w:rFonts w:cs="Arial"/>
                <w:sz w:val="22"/>
                <w:szCs w:val="22"/>
              </w:rPr>
              <w:t>jednotlivých soustruhů a vrtaček</w:t>
            </w:r>
          </w:p>
          <w:p w:rsidR="00061F25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běžnou údržb</w:t>
            </w:r>
            <w:r w:rsidR="005170E1">
              <w:rPr>
                <w:rFonts w:cs="Arial"/>
                <w:sz w:val="22"/>
                <w:szCs w:val="22"/>
              </w:rPr>
              <w:t>a a ošetření</w:t>
            </w:r>
            <w:r>
              <w:rPr>
                <w:rFonts w:cs="Arial"/>
                <w:sz w:val="22"/>
                <w:szCs w:val="22"/>
              </w:rPr>
              <w:t xml:space="preserve"> soustruhů a vrtaček po </w:t>
            </w:r>
            <w:r w:rsidR="005170E1">
              <w:rPr>
                <w:rFonts w:cs="Arial"/>
                <w:sz w:val="22"/>
                <w:szCs w:val="22"/>
              </w:rPr>
              <w:t>ukončení práce, výměna</w:t>
            </w:r>
            <w:r>
              <w:rPr>
                <w:rFonts w:cs="Arial"/>
                <w:sz w:val="22"/>
                <w:szCs w:val="22"/>
              </w:rPr>
              <w:t xml:space="preserve"> příslušných obráběcích nástrojů (včetně souvisejících úkonů)</w:t>
            </w:r>
          </w:p>
          <w:p w:rsidR="00061F25" w:rsidRPr="00257339" w:rsidRDefault="005170E1" w:rsidP="005170E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pravidla </w:t>
            </w:r>
            <w:r w:rsidR="00061F25">
              <w:rPr>
                <w:rFonts w:cs="Arial"/>
                <w:sz w:val="22"/>
                <w:szCs w:val="22"/>
              </w:rPr>
              <w:t>BOZ při práci se soustruhy a vrtačkami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7726E7" w:rsidRPr="00257339" w:rsidRDefault="00266D27" w:rsidP="005170E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="005170E1">
              <w:rPr>
                <w:rFonts w:cs="Arial"/>
                <w:sz w:val="22"/>
                <w:szCs w:val="22"/>
              </w:rPr>
              <w:t>demonstrace</w:t>
            </w:r>
            <w:r w:rsidR="007726E7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instruktáž</w:t>
            </w:r>
            <w:r w:rsidR="005170E1">
              <w:rPr>
                <w:rFonts w:cs="Arial"/>
                <w:sz w:val="22"/>
                <w:szCs w:val="22"/>
              </w:rPr>
              <w:t>, praktický nácvik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7726E7" w:rsidRPr="00373B35" w:rsidRDefault="00061F25" w:rsidP="00487D7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29563A">
              <w:rPr>
                <w:sz w:val="22"/>
                <w:szCs w:val="22"/>
              </w:rPr>
              <w:t xml:space="preserve">V průběhu výuky bude lektor pozorovat práci jednotlivých účastníků, na základě cíleného </w:t>
            </w:r>
            <w:r w:rsidRPr="00373B35">
              <w:rPr>
                <w:rFonts w:cs="Arial"/>
                <w:bCs/>
                <w:sz w:val="22"/>
                <w:szCs w:val="22"/>
              </w:rPr>
              <w:t>pozorování</w:t>
            </w:r>
            <w:r w:rsidR="00487D72">
              <w:rPr>
                <w:rFonts w:cs="Arial"/>
                <w:bCs/>
                <w:sz w:val="22"/>
                <w:szCs w:val="22"/>
              </w:rPr>
              <w:t>,</w:t>
            </w:r>
            <w:r w:rsidRPr="0029563A">
              <w:rPr>
                <w:sz w:val="22"/>
                <w:szCs w:val="22"/>
              </w:rPr>
              <w:t xml:space="preserve"> řízeného rozhovoru (problémového dotazování)</w:t>
            </w:r>
            <w:r w:rsidR="00487D72">
              <w:rPr>
                <w:sz w:val="22"/>
                <w:szCs w:val="22"/>
              </w:rPr>
              <w:t xml:space="preserve"> a výsledků dílčích úkolů a činností</w:t>
            </w:r>
            <w:r w:rsidRPr="0029563A">
              <w:rPr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5170E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popisu soustruhu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(s doložením na konkrétním stroji) a jeho obsluhy. S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právné používání terminologie.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5170E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vrtačky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(s doložením na konkrétním stroji) a je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jí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obsluhy. Správné používání terminologie.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5170E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postupu a kompletnost provedené přípravy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daného stroje.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5A07D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správného a bezpečného postupu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práce na daném stroji.</w:t>
                  </w:r>
                  <w:r w:rsidR="005A07D6">
                    <w:rPr>
                      <w:rFonts w:cs="Arial"/>
                      <w:bCs/>
                      <w:sz w:val="22"/>
                      <w:szCs w:val="22"/>
                    </w:rPr>
                    <w:t xml:space="preserve"> Kvalita a přesnost provedené práce, soulad se zadáním.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5170E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kvalita provedené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ho ošetření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údržby, volba vhodných nástrojů.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5170E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5170E1" w:rsidP="00997C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5170E1" w:rsidRDefault="005170E1" w:rsidP="005170E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A956BE" w:rsidRPr="00287EA4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>Ilustrační prospekty strojů a zařízení</w:t>
            </w:r>
            <w:r w:rsidR="002D63BD" w:rsidRPr="00287EA4">
              <w:rPr>
                <w:rFonts w:cs="Arial"/>
                <w:bCs/>
                <w:sz w:val="22"/>
                <w:szCs w:val="22"/>
              </w:rPr>
              <w:t xml:space="preserve"> pro vrtání na jádro, soustruhy na kámen</w:t>
            </w:r>
            <w:r w:rsidRPr="00287EA4"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BF06E4" w:rsidRDefault="00A956BE" w:rsidP="002D63BD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 xml:space="preserve">Manuál konkrétního stroje používaného v kamenickém provozu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6D706A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6D706A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6D706A" w:rsidP="00B24EF1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>Obsluhování zařízení na úpravu povrchu tryskáním a plamenem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a</w:t>
            </w: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B24EF1">
              <w:rPr>
                <w:rFonts w:cs="Arial"/>
                <w:b/>
                <w:color w:val="000000"/>
                <w:sz w:val="22"/>
                <w:szCs w:val="22"/>
              </w:rPr>
              <w:t xml:space="preserve">na </w:t>
            </w: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>řezání vodním paprskem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6D706A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87EA4" w:rsidRDefault="006D706A" w:rsidP="006D706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OKS 7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87EA4" w:rsidRDefault="00061F25" w:rsidP="00061F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15 hodin (6 teorie + 9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BB02D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5A07D6" w:rsidRDefault="00373B35" w:rsidP="00792261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5A07D6">
              <w:rPr>
                <w:rFonts w:cs="Arial"/>
                <w:bCs/>
                <w:sz w:val="22"/>
                <w:szCs w:val="22"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B24EF1" w:rsidP="00B24EF1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správně a bezpečně pracovat se </w:t>
            </w:r>
            <w:r w:rsidR="00061F25">
              <w:rPr>
                <w:rFonts w:cs="Arial"/>
                <w:sz w:val="22"/>
                <w:szCs w:val="22"/>
              </w:rPr>
              <w:t xml:space="preserve">zařízením na úpravu povrchu tryskáním nebo plamenem a </w:t>
            </w:r>
            <w:r>
              <w:rPr>
                <w:rFonts w:cs="Arial"/>
                <w:sz w:val="22"/>
                <w:szCs w:val="22"/>
              </w:rPr>
              <w:t xml:space="preserve">se </w:t>
            </w:r>
            <w:r w:rsidR="00061F25">
              <w:rPr>
                <w:rFonts w:cs="Arial"/>
                <w:sz w:val="22"/>
                <w:szCs w:val="22"/>
              </w:rPr>
              <w:t>zařízením pro řezání vodním paprskem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provádět jejich ošetření po ukončení práce a běžnou údržbou</w:t>
            </w:r>
            <w:r w:rsidR="00061F25">
              <w:rPr>
                <w:rFonts w:cs="Arial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257339" w:rsidRDefault="00EE3297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zařízení podle zadání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57339" w:rsidRDefault="004A669B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opsat obsluhu zařízení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4A669B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př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ipravovat zařízení k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4A669B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bsluhovat zařízení při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4A669B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zařízení po skončení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342D9B" w:rsidRDefault="004A669B" w:rsidP="003F1F3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B24EF1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24EF1">
              <w:rPr>
                <w:rFonts w:cs="Arial"/>
                <w:b/>
                <w:sz w:val="22"/>
                <w:szCs w:val="22"/>
              </w:rPr>
              <w:t>zařízení na úpravu povrchu tryskáním a plamenem</w:t>
            </w:r>
            <w:r w:rsidR="00B24EF1">
              <w:rPr>
                <w:rFonts w:cs="Arial"/>
                <w:sz w:val="22"/>
                <w:szCs w:val="22"/>
              </w:rPr>
              <w:t>, jejich funkce a způsob použití;</w:t>
            </w:r>
          </w:p>
          <w:p w:rsidR="00B24EF1" w:rsidRDefault="00B24EF1" w:rsidP="00B24EF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příprava zařízení, jeho obsluha, ošetření a běžná údržba (včetně výměny příslušných obráběcích nástrojů)</w:t>
            </w:r>
          </w:p>
          <w:p w:rsidR="00B24EF1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B24EF1">
              <w:rPr>
                <w:rFonts w:cs="Arial"/>
                <w:b/>
                <w:sz w:val="22"/>
                <w:szCs w:val="22"/>
              </w:rPr>
              <w:t>zařízení pro řezání vodním paprskem</w:t>
            </w:r>
            <w:r w:rsidR="00B24EF1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B24EF1" w:rsidRPr="00B24EF1">
              <w:rPr>
                <w:rFonts w:cs="Arial"/>
                <w:sz w:val="22"/>
                <w:szCs w:val="22"/>
              </w:rPr>
              <w:t>jejich funkce a způsob použití</w:t>
            </w:r>
            <w:r w:rsidR="00B24EF1">
              <w:rPr>
                <w:rFonts w:cs="Arial"/>
                <w:sz w:val="22"/>
                <w:szCs w:val="22"/>
              </w:rPr>
              <w:t>;</w:t>
            </w:r>
          </w:p>
          <w:p w:rsidR="00B24EF1" w:rsidRDefault="00B24EF1" w:rsidP="00B24EF1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příprava zařízení, jeho </w:t>
            </w:r>
            <w:r>
              <w:rPr>
                <w:rFonts w:cs="Arial"/>
                <w:sz w:val="22"/>
                <w:szCs w:val="22"/>
              </w:rPr>
              <w:t>obsluha, ošetření a běžná údržba (včetně výměny příslušných obráběcích nástrojů)</w:t>
            </w:r>
            <w:r>
              <w:rPr>
                <w:rFonts w:cs="Arial"/>
                <w:sz w:val="22"/>
                <w:szCs w:val="22"/>
              </w:rPr>
              <w:t>;</w:t>
            </w:r>
          </w:p>
          <w:p w:rsidR="00061F25" w:rsidRPr="00FE4C96" w:rsidRDefault="00FE4C96" w:rsidP="00FE4C9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FE4C96">
              <w:rPr>
                <w:rFonts w:cs="Arial"/>
                <w:b/>
                <w:sz w:val="22"/>
                <w:szCs w:val="22"/>
              </w:rPr>
              <w:t>pravidla BOZP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4767D8" w:rsidRPr="00257339" w:rsidRDefault="007726E7" w:rsidP="007726E7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instruktivní film nebo soubor v PP, instruktáž u strojů se zvláštním zaměřením na bezpečné postupy manipulací i práce stroje, praktické cvičení účastníka.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061F25" w:rsidRPr="00487D72" w:rsidRDefault="00061F25" w:rsidP="00487D72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287EA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87D72">
              <w:rPr>
                <w:sz w:val="22"/>
                <w:szCs w:val="22"/>
              </w:rPr>
              <w:t>,</w:t>
            </w:r>
            <w:r w:rsidRPr="00287EA4">
              <w:rPr>
                <w:sz w:val="22"/>
                <w:szCs w:val="22"/>
              </w:rPr>
              <w:t xml:space="preserve"> </w:t>
            </w:r>
            <w:r w:rsidRPr="00373B35">
              <w:rPr>
                <w:rFonts w:cs="Arial"/>
                <w:bCs/>
                <w:sz w:val="22"/>
                <w:szCs w:val="22"/>
              </w:rPr>
              <w:t>řízeného</w:t>
            </w:r>
            <w:r w:rsidRPr="00287EA4">
              <w:rPr>
                <w:sz w:val="22"/>
                <w:szCs w:val="22"/>
              </w:rPr>
              <w:t xml:space="preserve"> rozhovoru (problémového dotazování)</w:t>
            </w:r>
            <w:r w:rsidR="00487D72">
              <w:rPr>
                <w:sz w:val="22"/>
                <w:szCs w:val="22"/>
              </w:rPr>
              <w:t xml:space="preserve"> a výsledků dílčích úkolů a činností</w:t>
            </w:r>
            <w:r w:rsidR="00487D72" w:rsidRPr="00287EA4">
              <w:rPr>
                <w:sz w:val="22"/>
                <w:szCs w:val="22"/>
              </w:rPr>
              <w:t xml:space="preserve"> </w:t>
            </w:r>
            <w:r w:rsidRPr="00287EA4">
              <w:rPr>
                <w:sz w:val="22"/>
                <w:szCs w:val="22"/>
              </w:rPr>
              <w:t xml:space="preserve"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FE4C9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jednotlivých zařízení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(s doložením na konkrétním stroji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se zadáním.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používání terminologie.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997C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obsluhy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daného zařízení. 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kompletnost provedené přípravy.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Dodržení správného a bezpečného postupu práce na daném zařízení, kvalita a přesnost provedené práce, soulad se zadáním.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ošetření daného zařízení, volba vhodných nástrojů, kvalita provedení.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FE4C9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FE4C96" w:rsidP="001E035E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FE4C96" w:rsidRPr="00FE4C96" w:rsidRDefault="00FE4C96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A956BE" w:rsidRPr="00287EA4" w:rsidRDefault="00A956BE" w:rsidP="00A95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>Ilustrační prospekty programově řízených strojů a zařízení</w:t>
            </w:r>
            <w:r w:rsidR="002D63BD" w:rsidRPr="00287EA4">
              <w:rPr>
                <w:rFonts w:cs="Arial"/>
                <w:bCs/>
                <w:sz w:val="22"/>
                <w:szCs w:val="22"/>
              </w:rPr>
              <w:t xml:space="preserve"> pro práci s vodním paprskem, tryskací zařízení i termické opracování povrchu kamene.</w:t>
            </w:r>
          </w:p>
          <w:p w:rsidR="00061F25" w:rsidRPr="00BF06E4" w:rsidRDefault="00A956BE" w:rsidP="00287EA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 xml:space="preserve">Manuál konkrétního stroje používaného v kamenickém provozu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614354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614354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614354" w:rsidP="00FE4C96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9E4378">
              <w:rPr>
                <w:rFonts w:cs="Arial"/>
                <w:b/>
                <w:color w:val="000000"/>
                <w:sz w:val="22"/>
                <w:szCs w:val="22"/>
              </w:rPr>
              <w:t>Používání programově řízených strojů a zařízení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57339" w:rsidRDefault="0040233C" w:rsidP="00614354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40233C" w:rsidRPr="00287EA4" w:rsidRDefault="00614354" w:rsidP="00614354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OKS 8</w:t>
            </w: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87EA4" w:rsidRDefault="00061F25" w:rsidP="00562400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287EA4">
              <w:rPr>
                <w:rFonts w:cs="Arial"/>
                <w:sz w:val="22"/>
                <w:szCs w:val="22"/>
              </w:rPr>
              <w:t>14 hodin (</w:t>
            </w:r>
            <w:r w:rsidR="00562400">
              <w:rPr>
                <w:rFonts w:cs="Arial"/>
                <w:sz w:val="22"/>
                <w:szCs w:val="22"/>
              </w:rPr>
              <w:t>6</w:t>
            </w:r>
            <w:r w:rsidRPr="00287EA4">
              <w:rPr>
                <w:rFonts w:cs="Arial"/>
                <w:sz w:val="22"/>
                <w:szCs w:val="22"/>
              </w:rPr>
              <w:t xml:space="preserve"> teorie + </w:t>
            </w:r>
            <w:r w:rsidR="00562400">
              <w:rPr>
                <w:rFonts w:cs="Arial"/>
                <w:sz w:val="22"/>
                <w:szCs w:val="22"/>
              </w:rPr>
              <w:t>8</w:t>
            </w:r>
            <w:r w:rsidRPr="00287EA4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BB02DD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  <w:vAlign w:val="center"/>
          </w:tcPr>
          <w:p w:rsidR="00061F25" w:rsidRPr="00C90855" w:rsidRDefault="00373B35" w:rsidP="00792261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4E0894">
              <w:rPr>
                <w:rFonts w:ascii="Calibri" w:hAnsi="Calibri"/>
                <w:bCs/>
                <w:shd w:val="clear" w:color="auto" w:fill="FFFFFF"/>
              </w:rPr>
              <w:t>Dle  trajektorie modulů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061F25" w:rsidRPr="00257339" w:rsidRDefault="00FE4C96" w:rsidP="00C8092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Cílem modulu je naučit účastníky správně a bezpečně pracovat se </w:t>
            </w:r>
            <w:r w:rsidR="00061F25">
              <w:rPr>
                <w:rFonts w:cs="Arial"/>
                <w:sz w:val="22"/>
                <w:szCs w:val="22"/>
              </w:rPr>
              <w:t xml:space="preserve">s programově řízenými stroji a zařízením </w:t>
            </w:r>
            <w:r>
              <w:rPr>
                <w:rFonts w:cs="Arial"/>
                <w:sz w:val="22"/>
                <w:szCs w:val="22"/>
              </w:rPr>
              <w:t>a provádět jejich ošetření po ukončení práce</w:t>
            </w:r>
            <w:r>
              <w:rPr>
                <w:rFonts w:cs="Arial"/>
                <w:sz w:val="22"/>
                <w:szCs w:val="22"/>
              </w:rPr>
              <w:t xml:space="preserve">. Součástí výuky je zvládnutí jednoduché </w:t>
            </w:r>
            <w:r w:rsidR="00061F25">
              <w:rPr>
                <w:rFonts w:cs="Arial"/>
                <w:sz w:val="22"/>
                <w:szCs w:val="22"/>
              </w:rPr>
              <w:t>úprav</w:t>
            </w:r>
            <w:r>
              <w:rPr>
                <w:rFonts w:cs="Arial"/>
                <w:sz w:val="22"/>
                <w:szCs w:val="22"/>
              </w:rPr>
              <w:t>y</w:t>
            </w:r>
            <w:r w:rsidR="00061F25">
              <w:rPr>
                <w:rFonts w:cs="Arial"/>
                <w:sz w:val="22"/>
                <w:szCs w:val="22"/>
              </w:rPr>
              <w:t xml:space="preserve"> parametrů </w:t>
            </w:r>
            <w:r>
              <w:rPr>
                <w:rFonts w:cs="Arial"/>
                <w:sz w:val="22"/>
                <w:szCs w:val="22"/>
              </w:rPr>
              <w:t xml:space="preserve">řídicího </w:t>
            </w:r>
            <w:r w:rsidR="00061F25">
              <w:rPr>
                <w:rFonts w:cs="Arial"/>
                <w:sz w:val="22"/>
                <w:szCs w:val="22"/>
              </w:rPr>
              <w:t>programu.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061F25" w:rsidRPr="00257339" w:rsidRDefault="00EE3297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sz w:val="22"/>
                <w:szCs w:val="22"/>
              </w:rPr>
              <w:t>opsat stroj nebo zařízení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</w:p>
          <w:p w:rsidR="00061F25" w:rsidRPr="00257339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opsat obsluhu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řipravovat stroj nebo zařízení k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257339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bsluhovat stroj nebo zařízení při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o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šetřovat stroj nebo zařízení po skončení výkonu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rovést úpravu řídícího programu podle zadání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061F25" w:rsidRPr="00342D9B" w:rsidRDefault="0081796A" w:rsidP="003F1F3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426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061F25">
              <w:rPr>
                <w:rFonts w:cs="Arial"/>
                <w:bCs/>
                <w:color w:val="000000"/>
                <w:sz w:val="22"/>
                <w:szCs w:val="22"/>
              </w:rPr>
              <w:t>ysvětlovat a dodržovat pravidla BOZP</w:t>
            </w:r>
            <w:r w:rsidR="00EE3297"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061F25" w:rsidRPr="00257339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programově řízen</w:t>
            </w:r>
            <w:r w:rsidR="00FE4C96">
              <w:rPr>
                <w:rFonts w:cs="Arial"/>
                <w:sz w:val="22"/>
                <w:szCs w:val="22"/>
              </w:rPr>
              <w:t>é</w:t>
            </w:r>
            <w:r>
              <w:rPr>
                <w:rFonts w:cs="Arial"/>
                <w:sz w:val="22"/>
                <w:szCs w:val="22"/>
              </w:rPr>
              <w:t xml:space="preserve"> stroj</w:t>
            </w:r>
            <w:r w:rsidR="00FE4C96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a zařízení</w:t>
            </w:r>
            <w:r w:rsidR="00FE4C96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jejich funkc</w:t>
            </w:r>
            <w:r w:rsidR="00FE4C96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 xml:space="preserve"> a způsob opracování kamene</w:t>
            </w:r>
          </w:p>
          <w:p w:rsidR="00061F25" w:rsidRPr="00257339" w:rsidRDefault="00061F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</w:t>
            </w:r>
            <w:r w:rsidR="00FE4C96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jednotlivých programově řízených strojů a zařízení,</w:t>
            </w:r>
            <w:r w:rsidR="00FE4C96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jejich údržb</w:t>
            </w:r>
            <w:r w:rsidR="00FE4C96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a ošetření po skončení výkonu</w:t>
            </w:r>
          </w:p>
          <w:p w:rsidR="00061F25" w:rsidRDefault="00C80925" w:rsidP="003F1F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pravidla </w:t>
            </w:r>
            <w:r w:rsidR="00061F25">
              <w:rPr>
                <w:rFonts w:cs="Arial"/>
                <w:sz w:val="22"/>
                <w:szCs w:val="22"/>
              </w:rPr>
              <w:t>BOZ při práci s programově řízenými stroji a zařízením</w:t>
            </w:r>
          </w:p>
          <w:p w:rsidR="00061F25" w:rsidRPr="00257339" w:rsidRDefault="00061F25" w:rsidP="00C8092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nejběžnějšími </w:t>
            </w:r>
            <w:r w:rsidR="00C80925">
              <w:rPr>
                <w:rFonts w:cs="Arial"/>
                <w:sz w:val="22"/>
                <w:szCs w:val="22"/>
              </w:rPr>
              <w:t xml:space="preserve">aplikované </w:t>
            </w:r>
            <w:r>
              <w:rPr>
                <w:rFonts w:cs="Arial"/>
                <w:sz w:val="22"/>
                <w:szCs w:val="22"/>
              </w:rPr>
              <w:t xml:space="preserve">programy </w:t>
            </w:r>
            <w:r w:rsidR="00C80925">
              <w:rPr>
                <w:rFonts w:cs="Arial"/>
                <w:sz w:val="22"/>
                <w:szCs w:val="22"/>
              </w:rPr>
              <w:t xml:space="preserve">pro dané stroje, </w:t>
            </w:r>
            <w:r>
              <w:rPr>
                <w:rFonts w:cs="Arial"/>
                <w:sz w:val="22"/>
                <w:szCs w:val="22"/>
              </w:rPr>
              <w:t>úprav</w:t>
            </w:r>
            <w:r w:rsidR="00C80925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80925">
              <w:rPr>
                <w:rFonts w:cs="Arial"/>
                <w:sz w:val="22"/>
                <w:szCs w:val="22"/>
              </w:rPr>
              <w:t>řídicího programu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061F25" w:rsidRPr="00257339" w:rsidRDefault="004767D8" w:rsidP="00C8092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</w:t>
            </w:r>
            <w:r w:rsidR="00C80925">
              <w:rPr>
                <w:rFonts w:cs="Arial"/>
                <w:sz w:val="22"/>
                <w:szCs w:val="22"/>
              </w:rPr>
              <w:t xml:space="preserve">demonstrace, </w:t>
            </w:r>
            <w:r>
              <w:rPr>
                <w:rFonts w:cs="Arial"/>
                <w:sz w:val="22"/>
                <w:szCs w:val="22"/>
              </w:rPr>
              <w:t>instruktáž</w:t>
            </w:r>
            <w:r w:rsidR="00C80925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80925">
              <w:rPr>
                <w:rFonts w:cs="Arial"/>
                <w:sz w:val="22"/>
                <w:szCs w:val="22"/>
              </w:rPr>
              <w:t xml:space="preserve">práce s SW, </w:t>
            </w:r>
            <w:r>
              <w:rPr>
                <w:rFonts w:cs="Arial"/>
                <w:sz w:val="22"/>
                <w:szCs w:val="22"/>
              </w:rPr>
              <w:t>praktick</w:t>
            </w:r>
            <w:r w:rsidR="00C80925">
              <w:rPr>
                <w:rFonts w:cs="Arial"/>
                <w:sz w:val="22"/>
                <w:szCs w:val="22"/>
              </w:rPr>
              <w:t>ý nácvik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C80925">
              <w:rPr>
                <w:rFonts w:cs="Arial"/>
                <w:sz w:val="22"/>
                <w:szCs w:val="22"/>
              </w:rPr>
              <w:t>práce se stroji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373B35" w:rsidRPr="00257339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373B35">
              <w:rPr>
                <w:rFonts w:cs="Arial"/>
                <w:b/>
                <w:bCs/>
                <w:color w:val="333333"/>
                <w:sz w:val="22"/>
                <w:szCs w:val="22"/>
              </w:rPr>
              <w:t>Způsob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ukončení modulu</w:t>
            </w:r>
          </w:p>
          <w:p w:rsidR="00373B35" w:rsidRPr="004502B6" w:rsidRDefault="00373B3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287EA4" w:rsidRPr="00287EA4" w:rsidRDefault="00061F25" w:rsidP="00373B35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287EA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487D72">
              <w:rPr>
                <w:sz w:val="22"/>
                <w:szCs w:val="22"/>
              </w:rPr>
              <w:t>,</w:t>
            </w:r>
            <w:r w:rsidRPr="00287EA4">
              <w:rPr>
                <w:sz w:val="22"/>
                <w:szCs w:val="22"/>
              </w:rPr>
              <w:t xml:space="preserve"> </w:t>
            </w:r>
            <w:r w:rsidRPr="00373B35">
              <w:rPr>
                <w:rFonts w:cs="Arial"/>
                <w:bCs/>
                <w:sz w:val="22"/>
                <w:szCs w:val="22"/>
              </w:rPr>
              <w:t>řízeného</w:t>
            </w:r>
            <w:r w:rsidRPr="00287EA4">
              <w:rPr>
                <w:sz w:val="22"/>
                <w:szCs w:val="22"/>
              </w:rPr>
              <w:t xml:space="preserve">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</w:p>
          <w:p w:rsidR="00061F25" w:rsidRPr="00257339" w:rsidRDefault="00061F25" w:rsidP="00BB02D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61F25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061F25" w:rsidRPr="00257339" w:rsidRDefault="00061F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C8092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stroje nebo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zařízení (s doložením na konkrétním stroji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 souladu se zadáním. Správné používání terminologie.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obsluhy daného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stroje nebo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zařízení.  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kompletnost provedené přípravy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včetně řídicího programu.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Dodržení správného a bezpečného postupu práce na daném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stroji /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zařízení, kvalita a přesnost provedené práce, soulad se zadáním.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1E03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ošetření daného zařízení, volba vhodných nástrojů, kvalita provedení.</w:t>
                  </w:r>
                </w:p>
              </w:tc>
            </w:tr>
            <w:tr w:rsidR="00061F25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061F25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061F25" w:rsidRPr="00257339" w:rsidRDefault="00C80925" w:rsidP="00C8092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Samostatnost a zručnost práce s programem, správnost </w:t>
                  </w:r>
                  <w:r w:rsidR="001E03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provedení </w:t>
                  </w:r>
                  <w:r w:rsidR="004767D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úprav</w:t>
                  </w:r>
                  <w:r w:rsidR="001E035E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>y</w:t>
                  </w:r>
                  <w:r w:rsidR="004767D8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řídícího programu podle zadání.</w:t>
                  </w:r>
                  <w:r w:rsidR="004C3E71">
                    <w:rPr>
                      <w:rFonts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7B5" w:rsidRPr="00257339" w:rsidTr="00315732">
              <w:trPr>
                <w:trHeight w:val="635"/>
              </w:trPr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3E57B5" w:rsidRPr="00257339" w:rsidRDefault="00B82750" w:rsidP="00C80925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3E57B5" w:rsidRPr="00257339" w:rsidRDefault="00C80925" w:rsidP="00D058F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vysvětlení pravidel BOZP. Dodržování pravidel BOZP při plnění výše uvedených úkolů.</w:t>
                  </w:r>
                </w:p>
              </w:tc>
            </w:tr>
          </w:tbl>
          <w:p w:rsidR="00061F25" w:rsidRPr="00257339" w:rsidRDefault="00061F25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061F25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C80925" w:rsidRPr="00C80925" w:rsidRDefault="00C80925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C80925">
              <w:rPr>
                <w:rFonts w:cs="Arial"/>
                <w:b/>
                <w:bCs/>
                <w:sz w:val="22"/>
                <w:szCs w:val="22"/>
              </w:rPr>
              <w:lastRenderedPageBreak/>
              <w:t>Doporučená literatura pro lektory</w:t>
            </w:r>
          </w:p>
          <w:p w:rsidR="00061F25" w:rsidRPr="00287EA4" w:rsidRDefault="00A956BE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>Ilustrační prospekty programově řízených strojů a zařízení.</w:t>
            </w:r>
          </w:p>
          <w:p w:rsidR="00061F25" w:rsidRPr="00BF06E4" w:rsidRDefault="00A956BE" w:rsidP="00287EA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87EA4">
              <w:rPr>
                <w:rFonts w:cs="Arial"/>
                <w:bCs/>
                <w:sz w:val="22"/>
                <w:szCs w:val="22"/>
              </w:rPr>
              <w:t xml:space="preserve">Manuál konkrétního stroje používaného v kamenickém provozu </w:t>
            </w:r>
          </w:p>
        </w:tc>
        <w:bookmarkStart w:id="35" w:name="_GoBack"/>
        <w:bookmarkEnd w:id="35"/>
      </w:tr>
    </w:tbl>
    <w:p w:rsidR="00FE3F0A" w:rsidRPr="00844C68" w:rsidRDefault="00F77A14" w:rsidP="00487D72">
      <w:pPr>
        <w:pStyle w:val="Nadpis1"/>
      </w:pPr>
      <w:r>
        <w:br w:type="page"/>
      </w:r>
      <w:bookmarkStart w:id="36" w:name="_Toc384575902"/>
      <w:bookmarkStart w:id="37" w:name="_Toc423513558"/>
      <w:r w:rsidR="00FE3F0A" w:rsidRPr="00487D72">
        <w:rPr>
          <w:b w:val="0"/>
        </w:rPr>
        <w:lastRenderedPageBreak/>
        <w:t>Příloha č. 1 –</w:t>
      </w:r>
      <w:r w:rsidR="00FE3F0A" w:rsidRPr="00487D72">
        <w:t xml:space="preserve"> Rámcový rozvrh hodin vzorového výukového dne</w:t>
      </w:r>
      <w:bookmarkEnd w:id="36"/>
      <w:bookmarkEnd w:id="37"/>
      <w:r w:rsidR="00FE3F0A" w:rsidRPr="00487D72">
        <w:t xml:space="preserve"> </w:t>
      </w:r>
    </w:p>
    <w:p w:rsidR="00FE3F0A" w:rsidRDefault="00A44913" w:rsidP="00487D72">
      <w:pPr>
        <w:pStyle w:val="Nadpis1"/>
      </w:pPr>
      <w:bookmarkStart w:id="38" w:name="_Toc423513559"/>
      <w:r>
        <w:pict>
          <v:rect id="_x0000_i1026" style="width:0;height:1.5pt" o:hralign="center" o:hrstd="t" o:hr="t" fillcolor="#aca899" stroked="f"/>
        </w:pict>
      </w:r>
      <w:bookmarkEnd w:id="38"/>
    </w:p>
    <w:p w:rsidR="00FE3F0A" w:rsidRDefault="00FE3F0A" w:rsidP="00FE3F0A">
      <w:pPr>
        <w:pStyle w:val="Nadpis1"/>
        <w:spacing w:after="120"/>
      </w:pPr>
    </w:p>
    <w:p w:rsidR="00FE3F0A" w:rsidRDefault="00FE3F0A" w:rsidP="00FE3F0A">
      <w:pPr>
        <w:pStyle w:val="Nadpis1"/>
        <w:spacing w:after="120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FE3F0A" w:rsidRPr="009A1F94" w:rsidTr="00487D72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F0A" w:rsidRPr="004D2BF6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Hodina</w:t>
            </w:r>
          </w:p>
          <w:p w:rsidR="00FE3F0A" w:rsidRPr="004D2BF6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F0A" w:rsidRPr="004D2BF6" w:rsidRDefault="00FE3F0A" w:rsidP="00487D72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3F0A" w:rsidRPr="004D2BF6" w:rsidRDefault="00FE3F0A" w:rsidP="00487D72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Předmět - modul</w:t>
            </w:r>
          </w:p>
        </w:tc>
      </w:tr>
      <w:tr w:rsidR="00FE3F0A" w:rsidRPr="009A1F94" w:rsidTr="00487D72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FE3F0A" w:rsidTr="00487D7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FE3F0A" w:rsidRPr="00315042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FE3F0A" w:rsidRDefault="00FE3F0A" w:rsidP="00487D7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FE3F0A" w:rsidRPr="00487D72" w:rsidRDefault="00FE3F0A" w:rsidP="00487D72">
      <w:pPr>
        <w:pStyle w:val="Nadpis1"/>
      </w:pPr>
      <w:r>
        <w:br w:type="page"/>
      </w:r>
      <w:bookmarkStart w:id="39" w:name="_Toc384575903"/>
      <w:bookmarkStart w:id="40" w:name="_Toc423513560"/>
      <w:r w:rsidRPr="00487D72">
        <w:rPr>
          <w:b w:val="0"/>
        </w:rPr>
        <w:lastRenderedPageBreak/>
        <w:t>Příloha č. 2 –</w:t>
      </w:r>
      <w:r w:rsidRPr="00487D72">
        <w:t xml:space="preserve"> Složení zkušební komise</w:t>
      </w:r>
      <w:bookmarkEnd w:id="39"/>
      <w:bookmarkEnd w:id="40"/>
      <w:r w:rsidRPr="00487D72">
        <w:t xml:space="preserve"> </w:t>
      </w:r>
    </w:p>
    <w:p w:rsidR="00FE3F0A" w:rsidRDefault="00A44913" w:rsidP="00FE3F0A">
      <w:r>
        <w:pict>
          <v:rect id="_x0000_i1027" style="width:0;height:1.5pt" o:hralign="center" o:hrstd="t" o:hr="t" fillcolor="#aca899" stroked="f"/>
        </w:pict>
      </w:r>
    </w:p>
    <w:p w:rsidR="00FE3F0A" w:rsidRDefault="00FE3F0A" w:rsidP="00FE3F0A">
      <w:pPr>
        <w:pStyle w:val="Nadpis1"/>
        <w:spacing w:after="120"/>
      </w:pPr>
    </w:p>
    <w:p w:rsidR="00FE3F0A" w:rsidRPr="00487D72" w:rsidRDefault="00FE3F0A" w:rsidP="00487D72">
      <w:pPr>
        <w:pStyle w:val="Nadpis1"/>
      </w:pPr>
      <w:r>
        <w:br w:type="page"/>
      </w:r>
      <w:bookmarkStart w:id="41" w:name="_Toc384575904"/>
      <w:bookmarkStart w:id="42" w:name="_Toc423513561"/>
      <w:r w:rsidRPr="00487D72">
        <w:rPr>
          <w:b w:val="0"/>
        </w:rPr>
        <w:lastRenderedPageBreak/>
        <w:t>Příloha č. 3 –</w:t>
      </w:r>
      <w:r w:rsidRPr="00487D72">
        <w:t xml:space="preserve"> Seznam a kvalifikace lektorů jednotlivých modulů</w:t>
      </w:r>
      <w:bookmarkEnd w:id="41"/>
      <w:bookmarkEnd w:id="42"/>
      <w:r w:rsidRPr="00487D72">
        <w:t xml:space="preserve"> </w:t>
      </w:r>
    </w:p>
    <w:p w:rsidR="00FE3F0A" w:rsidRDefault="00A44913" w:rsidP="00FE3F0A">
      <w:r>
        <w:pict>
          <v:rect id="_x0000_i1028" style="width:0;height:1.5pt" o:hralign="center" o:hrstd="t" o:hr="t" fillcolor="#aca899" stroked="f"/>
        </w:pict>
      </w:r>
    </w:p>
    <w:p w:rsidR="00FE3F0A" w:rsidRDefault="00FE3F0A" w:rsidP="00FE3F0A">
      <w:pPr>
        <w:pStyle w:val="Nadpis1"/>
        <w:spacing w:after="12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FE3F0A" w:rsidRPr="006B5C47" w:rsidTr="00487D72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FE3F0A" w:rsidTr="00487D7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FE3F0A" w:rsidRPr="00A9058C" w:rsidRDefault="00FE3F0A" w:rsidP="00487D72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FE3F0A" w:rsidRPr="00A9058C" w:rsidRDefault="00FE3F0A" w:rsidP="00487D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Pedagogická praxe</w:t>
            </w:r>
          </w:p>
          <w:p w:rsidR="00FE3F0A" w:rsidRPr="00A9058C" w:rsidRDefault="00FE3F0A" w:rsidP="00487D7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0A" w:rsidRPr="00A9058C" w:rsidRDefault="00FE3F0A" w:rsidP="00487D72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E3F0A" w:rsidTr="00487D72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  <w:tr w:rsidR="00FE3F0A" w:rsidTr="00487D72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0A" w:rsidRDefault="00FE3F0A" w:rsidP="00487D72"/>
        </w:tc>
      </w:tr>
    </w:tbl>
    <w:p w:rsidR="00FE3F0A" w:rsidRPr="00941B79" w:rsidRDefault="00FE3F0A" w:rsidP="00941B79">
      <w:pPr>
        <w:pStyle w:val="Nadpis1"/>
        <w:pBdr>
          <w:bottom w:val="single" w:sz="4" w:space="1" w:color="auto"/>
        </w:pBdr>
      </w:pPr>
      <w:r>
        <w:t xml:space="preserve"> </w:t>
      </w:r>
      <w:r>
        <w:br w:type="page"/>
      </w:r>
      <w:bookmarkStart w:id="43" w:name="_Toc384575905"/>
      <w:bookmarkStart w:id="44" w:name="_Toc384575906"/>
      <w:bookmarkStart w:id="45" w:name="_Toc423513562"/>
      <w:r w:rsidRPr="00941B79">
        <w:rPr>
          <w:b w:val="0"/>
        </w:rPr>
        <w:lastRenderedPageBreak/>
        <w:t>Příloha č. 4 –</w:t>
      </w:r>
      <w:r w:rsidRPr="00941B79">
        <w:t xml:space="preserve"> Vzor </w:t>
      </w:r>
      <w:r w:rsidR="00487D72" w:rsidRPr="00941B79">
        <w:t>potvrz</w:t>
      </w:r>
      <w:r w:rsidRPr="00941B79">
        <w:t xml:space="preserve">ení o účasti v akreditovaném  vzdělávacím programu </w:t>
      </w:r>
      <w:r w:rsidRPr="00941B79">
        <w:rPr>
          <w:rStyle w:val="Znakapoznpodarou"/>
          <w:sz w:val="18"/>
          <w:szCs w:val="18"/>
          <w:vertAlign w:val="baseline"/>
        </w:rPr>
        <w:footnoteReference w:id="1"/>
      </w:r>
      <w:bookmarkEnd w:id="43"/>
      <w:bookmarkEnd w:id="44"/>
      <w:bookmarkEnd w:id="45"/>
      <w:r w:rsidRPr="00941B79">
        <w:rPr>
          <w:sz w:val="18"/>
          <w:szCs w:val="18"/>
        </w:rPr>
        <w:t xml:space="preserve"> </w:t>
      </w:r>
    </w:p>
    <w:p w:rsidR="00FE3F0A" w:rsidRDefault="00FE3F0A" w:rsidP="00FE3F0A">
      <w:pPr>
        <w:jc w:val="center"/>
      </w:pPr>
    </w:p>
    <w:p w:rsidR="00FE3F0A" w:rsidRPr="00A82207" w:rsidRDefault="00FE3F0A" w:rsidP="00FE3F0A">
      <w:pPr>
        <w:jc w:val="center"/>
      </w:pPr>
      <w:r w:rsidRPr="00941B79">
        <w:t>Název a adresa vzdělávacího zařízení</w:t>
      </w:r>
    </w:p>
    <w:p w:rsidR="00FE3F0A" w:rsidRPr="00A82207" w:rsidRDefault="00FE3F0A" w:rsidP="00FE3F0A">
      <w:pPr>
        <w:rPr>
          <w:sz w:val="26"/>
          <w:szCs w:val="26"/>
        </w:rPr>
      </w:pPr>
    </w:p>
    <w:p w:rsidR="00FE3F0A" w:rsidRPr="008A42A7" w:rsidRDefault="00FE3F0A" w:rsidP="00FE3F0A">
      <w:pPr>
        <w:jc w:val="center"/>
      </w:pPr>
      <w:r w:rsidRPr="008A42A7">
        <w:t>Vzdělávací program akreditován MŠMT dne ………… pod čj.: ……………….</w:t>
      </w:r>
    </w:p>
    <w:p w:rsidR="00FE3F0A" w:rsidRPr="00A82207" w:rsidRDefault="00FE3F0A" w:rsidP="00FE3F0A"/>
    <w:p w:rsidR="00FE3F0A" w:rsidRPr="00A82207" w:rsidRDefault="00941B79" w:rsidP="00FE3F0A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FE3F0A" w:rsidRPr="00A82207">
        <w:rPr>
          <w:rFonts w:ascii="Arial Black" w:hAnsi="Arial Black"/>
          <w:caps/>
          <w:sz w:val="36"/>
          <w:szCs w:val="36"/>
        </w:rPr>
        <w:t>ení</w:t>
      </w:r>
    </w:p>
    <w:p w:rsidR="00FE3F0A" w:rsidRPr="00A82207" w:rsidRDefault="00FE3F0A" w:rsidP="00FE3F0A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FE3F0A" w:rsidRPr="00A82207" w:rsidRDefault="00FE3F0A" w:rsidP="00FE3F0A">
      <w:pPr>
        <w:jc w:val="center"/>
      </w:pPr>
    </w:p>
    <w:p w:rsidR="00FE3F0A" w:rsidRPr="008A42A7" w:rsidRDefault="00FE3F0A" w:rsidP="00FE3F0A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FE3F0A" w:rsidRPr="00A82207" w:rsidRDefault="00FE3F0A" w:rsidP="00FE3F0A">
      <w:pPr>
        <w:jc w:val="center"/>
        <w:rPr>
          <w:sz w:val="28"/>
          <w:szCs w:val="28"/>
        </w:rPr>
      </w:pPr>
    </w:p>
    <w:p w:rsidR="00FE3F0A" w:rsidRPr="00941B79" w:rsidRDefault="00FE3F0A" w:rsidP="00FE3F0A">
      <w:pPr>
        <w:jc w:val="center"/>
      </w:pPr>
      <w:r w:rsidRPr="00941B79">
        <w:t>Jméno, Příjmení, titul účastníka kurzu</w:t>
      </w:r>
    </w:p>
    <w:p w:rsidR="00FE3F0A" w:rsidRPr="008A42A7" w:rsidRDefault="00FE3F0A" w:rsidP="00FE3F0A">
      <w:pPr>
        <w:jc w:val="center"/>
      </w:pPr>
      <w:r w:rsidRPr="00941B79">
        <w:t>Datum a místo narození</w:t>
      </w:r>
    </w:p>
    <w:p w:rsidR="00FE3F0A" w:rsidRPr="00A82207" w:rsidRDefault="00FE3F0A" w:rsidP="00FE3F0A">
      <w:pPr>
        <w:jc w:val="center"/>
      </w:pPr>
    </w:p>
    <w:p w:rsidR="00FE3F0A" w:rsidRPr="00396BB2" w:rsidRDefault="00FE3F0A" w:rsidP="00FE3F0A">
      <w:pPr>
        <w:ind w:left="4082" w:hanging="4082"/>
        <w:rPr>
          <w:i/>
        </w:rPr>
      </w:pPr>
      <w:r>
        <w:t>Absolvoval (a) rekvalifikační</w:t>
      </w:r>
      <w:r w:rsidRPr="00A82207">
        <w:t xml:space="preserve"> </w:t>
      </w:r>
      <w:r w:rsidRPr="00396BB2">
        <w:t xml:space="preserve">program: </w:t>
      </w:r>
      <w:r w:rsidRPr="00FE3F0A">
        <w:rPr>
          <w:b/>
        </w:rPr>
        <w:t>Obsluha strojů a strojních zařízení v kamenické výrobě (36-015-H)</w:t>
      </w:r>
    </w:p>
    <w:p w:rsidR="00FE3F0A" w:rsidRPr="00396BB2" w:rsidRDefault="00FE3F0A" w:rsidP="00FE3F0A">
      <w:pPr>
        <w:rPr>
          <w:i/>
        </w:rPr>
      </w:pPr>
    </w:p>
    <w:p w:rsidR="00FE3F0A" w:rsidRPr="00A9058C" w:rsidRDefault="00FE3F0A" w:rsidP="00FE3F0A">
      <w:pPr>
        <w:spacing w:line="360" w:lineRule="auto"/>
        <w:ind w:left="2552" w:hanging="2552"/>
        <w:rPr>
          <w:b/>
        </w:rPr>
      </w:pPr>
      <w:r w:rsidRPr="00396BB2">
        <w:t xml:space="preserve">pro pracovní činnost: </w:t>
      </w:r>
      <w:r w:rsidRPr="00FE3F0A">
        <w:rPr>
          <w:b/>
        </w:rPr>
        <w:t>Obsluha strojů a strojní</w:t>
      </w:r>
      <w:r>
        <w:rPr>
          <w:b/>
        </w:rPr>
        <w:t>ch zařízení v kamenické výrobě</w:t>
      </w:r>
    </w:p>
    <w:p w:rsidR="00FE3F0A" w:rsidRPr="00A82207" w:rsidRDefault="00FE3F0A" w:rsidP="00FE3F0A">
      <w:r>
        <w:t>Kurz</w:t>
      </w:r>
      <w:r w:rsidRPr="00A82207">
        <w:t xml:space="preserve"> proběhl v období od ……….…. do …………… </w:t>
      </w:r>
    </w:p>
    <w:p w:rsidR="00FE3F0A" w:rsidRPr="00A82207" w:rsidRDefault="00FE3F0A" w:rsidP="00FE3F0A"/>
    <w:p w:rsidR="00FE3F0A" w:rsidRPr="00A82207" w:rsidRDefault="00FE3F0A" w:rsidP="00FE3F0A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FE3F0A" w:rsidRPr="00A82207" w:rsidRDefault="00FE3F0A" w:rsidP="00FE3F0A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FE3F0A" w:rsidRPr="00A82207" w:rsidRDefault="00FE3F0A" w:rsidP="00FE3F0A"/>
    <w:p w:rsidR="00FE3F0A" w:rsidRPr="00A82207" w:rsidRDefault="00FE3F0A" w:rsidP="00FE3F0A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FE3F0A" w:rsidRPr="00A82207" w:rsidRDefault="00FE3F0A" w:rsidP="00FE3F0A"/>
    <w:p w:rsidR="00FE3F0A" w:rsidRPr="00A9058C" w:rsidRDefault="00FE3F0A" w:rsidP="00FE3F0A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FE3F0A" w:rsidRPr="00A9058C" w:rsidRDefault="00FE3F0A" w:rsidP="00FE3F0A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FE3F0A" w:rsidRPr="00A9058C" w:rsidRDefault="00FE3F0A" w:rsidP="00FE3F0A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FE3F0A" w:rsidRPr="00A9058C" w:rsidRDefault="00FE3F0A" w:rsidP="00FE3F0A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FE3F0A" w:rsidRPr="00A9058C" w:rsidRDefault="00FE3F0A" w:rsidP="00FE3F0A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FE3F0A" w:rsidRPr="00A82207" w:rsidRDefault="00FE3F0A" w:rsidP="00FE3F0A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FE3F0A" w:rsidRPr="00A82207" w:rsidRDefault="00FE3F0A" w:rsidP="00FE3F0A">
      <w:pPr>
        <w:tabs>
          <w:tab w:val="right" w:pos="8820"/>
        </w:tabs>
      </w:pPr>
    </w:p>
    <w:p w:rsidR="00FE3F0A" w:rsidRPr="00A82207" w:rsidRDefault="00FE3F0A" w:rsidP="00FE3F0A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FE3F0A" w:rsidRPr="00A82207" w:rsidRDefault="00FE3F0A" w:rsidP="00FE3F0A">
      <w:pPr>
        <w:tabs>
          <w:tab w:val="right" w:pos="8820"/>
        </w:tabs>
      </w:pPr>
    </w:p>
    <w:p w:rsidR="00FE3F0A" w:rsidRPr="00941B79" w:rsidRDefault="00FE3F0A" w:rsidP="00FE3F0A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941B79">
        <w:rPr>
          <w:sz w:val="20"/>
          <w:szCs w:val="20"/>
        </w:rPr>
        <w:t>…..………………………….....</w:t>
      </w:r>
    </w:p>
    <w:p w:rsidR="00FE3F0A" w:rsidRDefault="00FE3F0A" w:rsidP="00FE3F0A">
      <w:pPr>
        <w:tabs>
          <w:tab w:val="left" w:pos="1276"/>
          <w:tab w:val="left" w:pos="5670"/>
        </w:tabs>
        <w:jc w:val="both"/>
      </w:pPr>
      <w:r w:rsidRPr="00941B79">
        <w:tab/>
        <w:t>Eva Nováková</w:t>
      </w:r>
      <w:r>
        <w:t xml:space="preserve"> </w:t>
      </w:r>
      <w:r>
        <w:tab/>
      </w:r>
      <w:r w:rsidRPr="00941B79">
        <w:t>Pavel Černý</w:t>
      </w:r>
    </w:p>
    <w:p w:rsidR="00FE3F0A" w:rsidRDefault="00FE3F0A" w:rsidP="00FE3F0A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FE3F0A" w:rsidRDefault="00FE3F0A" w:rsidP="00FE3F0A">
      <w:pPr>
        <w:jc w:val="center"/>
      </w:pPr>
    </w:p>
    <w:p w:rsidR="00FE3F0A" w:rsidRDefault="00FE3F0A" w:rsidP="00FE3F0A">
      <w:pPr>
        <w:jc w:val="center"/>
      </w:pPr>
      <w:r w:rsidRPr="00941B79">
        <w:t>Název a adresa zařízení</w:t>
      </w:r>
    </w:p>
    <w:p w:rsidR="00FE3F0A" w:rsidRDefault="00FE3F0A" w:rsidP="00FE3F0A">
      <w:pPr>
        <w:rPr>
          <w:sz w:val="26"/>
          <w:szCs w:val="26"/>
        </w:rPr>
      </w:pPr>
    </w:p>
    <w:p w:rsidR="00FE3F0A" w:rsidRDefault="00FE3F0A" w:rsidP="00FE3F0A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FE3F0A" w:rsidRDefault="00FE3F0A" w:rsidP="00FE3F0A"/>
    <w:p w:rsidR="00FE3F0A" w:rsidRPr="00036A22" w:rsidRDefault="00941B79" w:rsidP="00FE3F0A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FE3F0A" w:rsidRPr="00036A22">
        <w:rPr>
          <w:rFonts w:ascii="Arial Black" w:hAnsi="Arial Black"/>
          <w:caps/>
          <w:sz w:val="36"/>
          <w:szCs w:val="36"/>
        </w:rPr>
        <w:t>ení</w:t>
      </w:r>
    </w:p>
    <w:p w:rsidR="00FE3F0A" w:rsidRPr="00A25160" w:rsidRDefault="00FE3F0A" w:rsidP="00FE3F0A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FE3F0A" w:rsidRDefault="00FE3F0A" w:rsidP="00FE3F0A">
      <w:pPr>
        <w:jc w:val="center"/>
      </w:pPr>
    </w:p>
    <w:p w:rsidR="00FE3F0A" w:rsidRPr="002D1757" w:rsidRDefault="00FE3F0A" w:rsidP="00FE3F0A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FE3F0A" w:rsidRDefault="00FE3F0A" w:rsidP="00FE3F0A"/>
    <w:p w:rsidR="00FE3F0A" w:rsidRPr="00941B79" w:rsidRDefault="00FE3F0A" w:rsidP="00FE3F0A">
      <w:pPr>
        <w:jc w:val="center"/>
      </w:pPr>
      <w:r w:rsidRPr="00941B79">
        <w:t>Jméno, Příjmení, titul účastníka kurzu</w:t>
      </w:r>
    </w:p>
    <w:p w:rsidR="00FE3F0A" w:rsidRPr="008A42A7" w:rsidRDefault="00FE3F0A" w:rsidP="00FE3F0A">
      <w:pPr>
        <w:jc w:val="center"/>
      </w:pPr>
      <w:r w:rsidRPr="00941B79">
        <w:t>Datum a místo narození</w:t>
      </w:r>
    </w:p>
    <w:p w:rsidR="00FE3F0A" w:rsidRDefault="00FE3F0A" w:rsidP="00FE3F0A">
      <w:pPr>
        <w:jc w:val="center"/>
      </w:pPr>
    </w:p>
    <w:p w:rsidR="00FE3F0A" w:rsidRDefault="00FE3F0A" w:rsidP="00FE3F0A">
      <w:pPr>
        <w:ind w:left="4082" w:hanging="4082"/>
        <w:rPr>
          <w:i/>
        </w:rPr>
      </w:pPr>
      <w:r w:rsidRPr="00A82207">
        <w:t xml:space="preserve">Absolvoval (a) rekvalifikační program: </w:t>
      </w:r>
      <w:r w:rsidRPr="00FE3F0A">
        <w:rPr>
          <w:b/>
        </w:rPr>
        <w:t>Obsluha strojů a strojních zařízení v kamenické výrobě (36-015-H)</w:t>
      </w:r>
    </w:p>
    <w:p w:rsidR="00FE3F0A" w:rsidRPr="00A82207" w:rsidRDefault="00FE3F0A" w:rsidP="00FE3F0A">
      <w:pPr>
        <w:rPr>
          <w:i/>
        </w:rPr>
      </w:pPr>
    </w:p>
    <w:p w:rsidR="00FE3F0A" w:rsidRPr="00A82207" w:rsidRDefault="00FE3F0A" w:rsidP="00FE3F0A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 w:rsidRPr="00FE3F0A">
        <w:rPr>
          <w:b/>
        </w:rPr>
        <w:t>Obsluha strojů a strojní</w:t>
      </w:r>
      <w:r>
        <w:rPr>
          <w:b/>
        </w:rPr>
        <w:t>ch zařízení v kamenické výrobě</w:t>
      </w:r>
    </w:p>
    <w:p w:rsidR="00FE3F0A" w:rsidRPr="00A82207" w:rsidRDefault="00FE3F0A" w:rsidP="00FE3F0A">
      <w:r>
        <w:t>Kurz</w:t>
      </w:r>
      <w:r w:rsidRPr="00A82207">
        <w:t xml:space="preserve"> proběhl v období od ……….…. do …………… </w:t>
      </w:r>
    </w:p>
    <w:p w:rsidR="00FE3F0A" w:rsidRPr="00A82207" w:rsidRDefault="00FE3F0A" w:rsidP="00FE3F0A"/>
    <w:p w:rsidR="00FE3F0A" w:rsidRPr="00A82207" w:rsidRDefault="00FE3F0A" w:rsidP="00FE3F0A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FE3F0A" w:rsidRPr="00A82207" w:rsidRDefault="00FE3F0A" w:rsidP="00FE3F0A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FE3F0A" w:rsidRDefault="00FE3F0A" w:rsidP="00FE3F0A"/>
    <w:p w:rsidR="00FE3F0A" w:rsidRPr="00A82207" w:rsidRDefault="00FE3F0A" w:rsidP="00FE3F0A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FE3F0A" w:rsidRDefault="00FE3F0A" w:rsidP="00FE3F0A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FE3F0A" w:rsidRDefault="00FE3F0A" w:rsidP="00FE3F0A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FE3F0A" w:rsidRDefault="00FE3F0A" w:rsidP="00FE3F0A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FE3F0A" w:rsidRDefault="00FE3F0A" w:rsidP="00FE3F0A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FE3F0A" w:rsidRDefault="00FE3F0A" w:rsidP="00FE3F0A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FE3F0A" w:rsidRPr="00A82207" w:rsidRDefault="00FE3F0A" w:rsidP="00FE3F0A">
      <w:pPr>
        <w:tabs>
          <w:tab w:val="right" w:pos="8820"/>
        </w:tabs>
      </w:pPr>
    </w:p>
    <w:p w:rsidR="00FE3F0A" w:rsidRPr="00A82207" w:rsidRDefault="00FE3F0A" w:rsidP="00FE3F0A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FE3F0A" w:rsidRPr="00A82207" w:rsidRDefault="00FE3F0A" w:rsidP="00FE3F0A">
      <w:pPr>
        <w:tabs>
          <w:tab w:val="right" w:pos="8820"/>
        </w:tabs>
      </w:pPr>
    </w:p>
    <w:p w:rsidR="00FE3F0A" w:rsidRPr="00A82207" w:rsidRDefault="00FE3F0A" w:rsidP="00FE3F0A">
      <w:pPr>
        <w:tabs>
          <w:tab w:val="right" w:pos="8820"/>
        </w:tabs>
      </w:pPr>
      <w:r w:rsidRPr="00A82207">
        <w:t>V …………………... dne ……………</w:t>
      </w:r>
    </w:p>
    <w:p w:rsidR="00FE3F0A" w:rsidRPr="00A82207" w:rsidRDefault="00FE3F0A" w:rsidP="00FE3F0A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FE3F0A" w:rsidRDefault="00FE3F0A" w:rsidP="00FE3F0A">
      <w:pPr>
        <w:tabs>
          <w:tab w:val="left" w:pos="1276"/>
          <w:tab w:val="left" w:pos="5670"/>
        </w:tabs>
        <w:jc w:val="both"/>
      </w:pPr>
      <w:r>
        <w:tab/>
      </w:r>
      <w:r w:rsidRPr="00941B79">
        <w:t xml:space="preserve">Eva Nováková </w:t>
      </w:r>
      <w:r w:rsidRPr="00941B79">
        <w:tab/>
        <w:t>Pavel Černý</w:t>
      </w:r>
    </w:p>
    <w:p w:rsidR="003F38CE" w:rsidRDefault="00FE3F0A" w:rsidP="00FE3F0A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941B79" w:rsidRDefault="00941B79" w:rsidP="00FE3F0A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941B79" w:rsidRDefault="00941B79" w:rsidP="00941B79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46" w:name="_Toc423280280"/>
      <w:bookmarkStart w:id="47" w:name="_Toc423005557"/>
      <w:bookmarkStart w:id="48" w:name="_Toc420323952"/>
      <w:bookmarkStart w:id="49" w:name="_Toc415154088"/>
      <w:bookmarkStart w:id="50" w:name="_Toc421401292"/>
      <w:bookmarkStart w:id="51" w:name="_Toc423011904"/>
      <w:bookmarkStart w:id="52" w:name="_Toc423513563"/>
      <w:r>
        <w:rPr>
          <w:b w:val="0"/>
          <w:color w:val="000000"/>
        </w:rPr>
        <w:lastRenderedPageBreak/>
        <w:t>Příloha č. 5 –</w:t>
      </w:r>
      <w:r>
        <w:rPr>
          <w:color w:val="000000"/>
        </w:rPr>
        <w:t xml:space="preserve"> Způsob zjišťování zpětné vazby od účastníků</w:t>
      </w:r>
      <w:bookmarkEnd w:id="46"/>
      <w:bookmarkEnd w:id="47"/>
      <w:bookmarkEnd w:id="48"/>
      <w:bookmarkEnd w:id="49"/>
      <w:bookmarkEnd w:id="50"/>
      <w:bookmarkEnd w:id="51"/>
      <w:bookmarkEnd w:id="52"/>
      <w:r>
        <w:rPr>
          <w:color w:val="000000"/>
        </w:rPr>
        <w:t xml:space="preserve"> </w:t>
      </w:r>
    </w:p>
    <w:p w:rsidR="00941B79" w:rsidRDefault="00941B79" w:rsidP="00941B7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41B79" w:rsidRDefault="00941B79" w:rsidP="00941B79"/>
    <w:p w:rsidR="00941B79" w:rsidRDefault="00941B79" w:rsidP="00941B79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Název vzdělávací instituce</w:t>
      </w:r>
    </w:p>
    <w:p w:rsidR="00941B79" w:rsidRDefault="00941B79" w:rsidP="00941B79">
      <w:pPr>
        <w:spacing w:before="240" w:after="240"/>
        <w:jc w:val="center"/>
        <w:rPr>
          <w:b/>
          <w:sz w:val="22"/>
          <w:szCs w:val="22"/>
        </w:rPr>
      </w:pPr>
    </w:p>
    <w:p w:rsidR="00941B79" w:rsidRDefault="00941B79" w:rsidP="00941B79">
      <w:pPr>
        <w:jc w:val="center"/>
        <w:rPr>
          <w:b/>
        </w:rPr>
      </w:pPr>
      <w:r>
        <w:rPr>
          <w:b/>
        </w:rPr>
        <w:t>Hodnocení spokojenosti s kurzem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1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</w:p>
    <w:p w:rsidR="00941B79" w:rsidRDefault="00941B79" w:rsidP="00941B79">
      <w:pPr>
        <w:numPr>
          <w:ilvl w:val="0"/>
          <w:numId w:val="19"/>
        </w:numPr>
        <w:suppressAutoHyphens/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19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941B79" w:rsidRDefault="00941B79" w:rsidP="00941B79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941B79" w:rsidRDefault="00941B79" w:rsidP="00941B79">
      <w:pPr>
        <w:jc w:val="both"/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941B79" w:rsidRDefault="00941B79" w:rsidP="00941B7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pBdr>
          <w:bottom w:val="single" w:sz="4" w:space="1" w:color="auto"/>
        </w:pBd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Ano</w:t>
      </w:r>
      <w:r>
        <w:rPr>
          <w:sz w:val="22"/>
          <w:szCs w:val="22"/>
        </w:rPr>
        <w:tab/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941B79" w:rsidRDefault="00941B79" w:rsidP="00941B79">
      <w:pPr>
        <w:ind w:firstLine="567"/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Byl výklad učiva pro Vás dostatečně srozumitelný a názorný?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941B79" w:rsidRDefault="00941B79" w:rsidP="00941B79">
      <w:pPr>
        <w:ind w:firstLine="567"/>
        <w:rPr>
          <w:rFonts w:cs="Arial"/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Která témata byla nejvíce zajímavá?</w:t>
      </w: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rPr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lastRenderedPageBreak/>
        <w:t>Vyhovovala Vám organizace výuky?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Ano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ano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Spíše ne</w:t>
      </w: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</w:p>
    <w:p w:rsidR="00941B79" w:rsidRDefault="00941B79" w:rsidP="00941B79">
      <w:pPr>
        <w:spacing w:after="200" w:line="276" w:lineRule="auto"/>
        <w:ind w:left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Ne</w:t>
      </w:r>
    </w:p>
    <w:p w:rsidR="00941B79" w:rsidRDefault="00941B79" w:rsidP="00941B79">
      <w:pPr>
        <w:rPr>
          <w:rFonts w:cs="Arial"/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contextualSpacing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Co byste v programu a ve výuce zlepšil/-a?</w:t>
      </w:r>
    </w:p>
    <w:p w:rsidR="00941B79" w:rsidRDefault="00941B79" w:rsidP="00941B79">
      <w:pPr>
        <w:rPr>
          <w:rFonts w:cs="Arial"/>
          <w:sz w:val="22"/>
          <w:szCs w:val="22"/>
        </w:rPr>
      </w:pPr>
    </w:p>
    <w:p w:rsidR="00941B79" w:rsidRDefault="00941B79" w:rsidP="00941B79">
      <w:pPr>
        <w:rPr>
          <w:rFonts w:cs="Arial"/>
          <w:sz w:val="22"/>
          <w:szCs w:val="22"/>
        </w:rPr>
      </w:pPr>
    </w:p>
    <w:p w:rsidR="00941B79" w:rsidRDefault="00941B79" w:rsidP="00941B79">
      <w:pPr>
        <w:numPr>
          <w:ilvl w:val="0"/>
          <w:numId w:val="20"/>
        </w:numPr>
        <w:ind w:left="567" w:hanging="56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Celkové hodnocení programu</w:t>
      </w:r>
      <w:r>
        <w:rPr>
          <w:rFonts w:eastAsia="Calibri" w:cs="Arial"/>
          <w:sz w:val="22"/>
          <w:szCs w:val="22"/>
          <w:lang w:eastAsia="en-US"/>
        </w:rPr>
        <w:t xml:space="preserve"> (stupnice známek jako ve škole 1 - 5):</w:t>
      </w:r>
    </w:p>
    <w:p w:rsidR="00941B79" w:rsidRDefault="00941B79" w:rsidP="00941B79">
      <w:pPr>
        <w:rPr>
          <w:rFonts w:cs="Arial"/>
          <w:sz w:val="22"/>
          <w:szCs w:val="22"/>
        </w:rPr>
      </w:pPr>
    </w:p>
    <w:p w:rsidR="00941B79" w:rsidRDefault="00941B79" w:rsidP="00941B79">
      <w:pPr>
        <w:rPr>
          <w:rFonts w:cs="Arial"/>
          <w:b/>
          <w:sz w:val="22"/>
          <w:szCs w:val="22"/>
        </w:rPr>
      </w:pPr>
    </w:p>
    <w:p w:rsidR="00941B79" w:rsidRDefault="00941B79" w:rsidP="00941B79">
      <w:pPr>
        <w:rPr>
          <w:rFonts w:cs="Arial"/>
          <w:b/>
          <w:sz w:val="22"/>
          <w:szCs w:val="22"/>
        </w:rPr>
      </w:pPr>
    </w:p>
    <w:p w:rsidR="00941B79" w:rsidRDefault="00941B79" w:rsidP="00941B79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rPr>
          <w:rFonts w:cs="Arial"/>
          <w:b/>
          <w:sz w:val="22"/>
          <w:szCs w:val="22"/>
        </w:rPr>
        <w:t xml:space="preserve">Vaše další komentáře a připomínky. </w:t>
      </w:r>
      <w:r>
        <w:rPr>
          <w:rFonts w:cs="Arial"/>
          <w:sz w:val="22"/>
          <w:szCs w:val="22"/>
        </w:rPr>
        <w:t>Zejména k označení Spíše ne, Ne.</w:t>
      </w:r>
    </w:p>
    <w:p w:rsidR="00941B79" w:rsidRPr="00FE3F0A" w:rsidRDefault="00941B79" w:rsidP="00FE3F0A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sectPr w:rsidR="00941B79" w:rsidRPr="00FE3F0A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3C5" w:rsidRDefault="009223C5">
      <w:r>
        <w:separator/>
      </w:r>
    </w:p>
  </w:endnote>
  <w:endnote w:type="continuationSeparator" w:id="0">
    <w:p w:rsidR="009223C5" w:rsidRDefault="0092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13" w:rsidRDefault="00A44913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4913" w:rsidRDefault="00A449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13" w:rsidRPr="00862358" w:rsidRDefault="00A44913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C80925">
      <w:rPr>
        <w:rStyle w:val="slostrnky"/>
        <w:rFonts w:cs="Arial"/>
        <w:noProof/>
        <w:sz w:val="22"/>
        <w:szCs w:val="22"/>
      </w:rPr>
      <w:t>36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A44913" w:rsidRDefault="00A449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3C5" w:rsidRDefault="009223C5">
      <w:r>
        <w:separator/>
      </w:r>
    </w:p>
  </w:footnote>
  <w:footnote w:type="continuationSeparator" w:id="0">
    <w:p w:rsidR="009223C5" w:rsidRDefault="009223C5">
      <w:r>
        <w:continuationSeparator/>
      </w:r>
    </w:p>
  </w:footnote>
  <w:footnote w:id="1">
    <w:p w:rsidR="00A44913" w:rsidRDefault="00A44913" w:rsidP="00FE3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41B79">
        <w:rPr>
          <w:rFonts w:ascii="Arial" w:hAnsi="Arial" w:cs="Arial"/>
          <w:sz w:val="18"/>
          <w:szCs w:val="18"/>
        </w:rPr>
        <w:t>Zvolte jeden ze vzorů</w:t>
      </w:r>
      <w:r w:rsidRPr="00941B79">
        <w:rPr>
          <w:rFonts w:ascii="Arial" w:hAnsi="Arial" w:cs="Arial"/>
        </w:rPr>
        <w:t xml:space="preserve">. </w:t>
      </w:r>
      <w:r w:rsidRPr="00941B79">
        <w:rPr>
          <w:rFonts w:ascii="Arial" w:hAnsi="Arial" w:cs="Arial"/>
          <w:b/>
          <w:sz w:val="18"/>
          <w:szCs w:val="18"/>
        </w:rPr>
        <w:t>Dvoustránkový vzor</w:t>
      </w:r>
      <w:r w:rsidRPr="00941B79">
        <w:rPr>
          <w:rFonts w:ascii="Arial" w:hAnsi="Arial" w:cs="Arial"/>
          <w:sz w:val="18"/>
          <w:szCs w:val="18"/>
        </w:rPr>
        <w:t xml:space="preserve"> pro profesní kvalifikace je ke stažení na </w:t>
      </w:r>
      <w:hyperlink r:id="rId1" w:history="1">
        <w:r w:rsidRPr="00941B79">
          <w:rPr>
            <w:rStyle w:val="Hypertextovodkaz"/>
            <w:rFonts w:ascii="Arial" w:hAnsi="Arial" w:cs="Arial"/>
            <w:sz w:val="18"/>
            <w:szCs w:val="18"/>
          </w:rPr>
          <w:t>www.msmt.cz/vzdelavani/dalsivzdělávání/rekvalifikace</w:t>
        </w:r>
      </w:hyperlink>
    </w:p>
  </w:footnote>
  <w:footnote w:id="2">
    <w:p w:rsidR="00A44913" w:rsidRPr="00E46CC2" w:rsidRDefault="00A44913" w:rsidP="00FE3F0A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A44913" w:rsidRPr="00E46CC2" w:rsidRDefault="00A44913" w:rsidP="00FE3F0A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13" w:rsidRPr="007505F9" w:rsidRDefault="00A44913" w:rsidP="00426F5D">
    <w:pPr>
      <w:pStyle w:val="Zhlav"/>
      <w:ind w:left="-284"/>
      <w:jc w:val="right"/>
      <w:rPr>
        <w:bCs/>
        <w:color w:val="808080"/>
        <w:szCs w:val="22"/>
      </w:rPr>
    </w:pPr>
    <w:r w:rsidRPr="007505F9">
      <w:rPr>
        <w:bCs/>
        <w:color w:val="808080"/>
        <w:szCs w:val="22"/>
      </w:rPr>
      <w:t>Obsluha strojů a strojních zařízení v kamenické výrobě (36-015-H)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71FC"/>
    <w:multiLevelType w:val="hybridMultilevel"/>
    <w:tmpl w:val="614AE598"/>
    <w:lvl w:ilvl="0" w:tplc="BDC4A7A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5D7170"/>
    <w:multiLevelType w:val="hybridMultilevel"/>
    <w:tmpl w:val="28FA8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43ED2"/>
    <w:multiLevelType w:val="hybridMultilevel"/>
    <w:tmpl w:val="3FB2FF40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5744C"/>
    <w:multiLevelType w:val="hybridMultilevel"/>
    <w:tmpl w:val="C082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900D0"/>
    <w:multiLevelType w:val="hybridMultilevel"/>
    <w:tmpl w:val="97704C9A"/>
    <w:lvl w:ilvl="0" w:tplc="BDC4A7A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F63"/>
    <w:multiLevelType w:val="hybridMultilevel"/>
    <w:tmpl w:val="63C8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3"/>
  </w:num>
  <w:num w:numId="5">
    <w:abstractNumId w:val="16"/>
  </w:num>
  <w:num w:numId="6">
    <w:abstractNumId w:val="19"/>
  </w:num>
  <w:num w:numId="7">
    <w:abstractNumId w:val="5"/>
  </w:num>
  <w:num w:numId="8">
    <w:abstractNumId w:val="14"/>
  </w:num>
  <w:num w:numId="9">
    <w:abstractNumId w:val="1"/>
  </w:num>
  <w:num w:numId="10">
    <w:abstractNumId w:val="4"/>
  </w:num>
  <w:num w:numId="11">
    <w:abstractNumId w:val="18"/>
  </w:num>
  <w:num w:numId="12">
    <w:abstractNumId w:val="12"/>
  </w:num>
  <w:num w:numId="13">
    <w:abstractNumId w:val="3"/>
  </w:num>
  <w:num w:numId="14">
    <w:abstractNumId w:val="11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0A56"/>
    <w:rsid w:val="00001608"/>
    <w:rsid w:val="000032F5"/>
    <w:rsid w:val="00006951"/>
    <w:rsid w:val="00011812"/>
    <w:rsid w:val="00013BCA"/>
    <w:rsid w:val="00015331"/>
    <w:rsid w:val="0001657A"/>
    <w:rsid w:val="0002581D"/>
    <w:rsid w:val="0003542E"/>
    <w:rsid w:val="00035A6D"/>
    <w:rsid w:val="00054E3F"/>
    <w:rsid w:val="00055510"/>
    <w:rsid w:val="00056A8D"/>
    <w:rsid w:val="00061F25"/>
    <w:rsid w:val="00070C8F"/>
    <w:rsid w:val="000840D2"/>
    <w:rsid w:val="00084C83"/>
    <w:rsid w:val="00085004"/>
    <w:rsid w:val="00091536"/>
    <w:rsid w:val="00091EC3"/>
    <w:rsid w:val="000941DA"/>
    <w:rsid w:val="000A3FD2"/>
    <w:rsid w:val="000A4A5B"/>
    <w:rsid w:val="000A4FD6"/>
    <w:rsid w:val="000B326A"/>
    <w:rsid w:val="000B3E23"/>
    <w:rsid w:val="000B450A"/>
    <w:rsid w:val="000B6E84"/>
    <w:rsid w:val="000C2B67"/>
    <w:rsid w:val="000D15E6"/>
    <w:rsid w:val="000E3655"/>
    <w:rsid w:val="000E5422"/>
    <w:rsid w:val="000E6787"/>
    <w:rsid w:val="000E7024"/>
    <w:rsid w:val="000E725B"/>
    <w:rsid w:val="000E728B"/>
    <w:rsid w:val="000E7638"/>
    <w:rsid w:val="000F2C88"/>
    <w:rsid w:val="000F7B2F"/>
    <w:rsid w:val="0010096F"/>
    <w:rsid w:val="00101D2D"/>
    <w:rsid w:val="001031DC"/>
    <w:rsid w:val="00122603"/>
    <w:rsid w:val="00125D18"/>
    <w:rsid w:val="001266C4"/>
    <w:rsid w:val="00142262"/>
    <w:rsid w:val="0014295B"/>
    <w:rsid w:val="001445F1"/>
    <w:rsid w:val="00145106"/>
    <w:rsid w:val="001537FC"/>
    <w:rsid w:val="00153D3E"/>
    <w:rsid w:val="00163AA7"/>
    <w:rsid w:val="0017032C"/>
    <w:rsid w:val="00173A1B"/>
    <w:rsid w:val="001807CB"/>
    <w:rsid w:val="001833D3"/>
    <w:rsid w:val="00183FFD"/>
    <w:rsid w:val="001903C6"/>
    <w:rsid w:val="00196882"/>
    <w:rsid w:val="00197B2D"/>
    <w:rsid w:val="001A488C"/>
    <w:rsid w:val="001B1E32"/>
    <w:rsid w:val="001B47FF"/>
    <w:rsid w:val="001C717A"/>
    <w:rsid w:val="001C7651"/>
    <w:rsid w:val="001D39C9"/>
    <w:rsid w:val="001D469C"/>
    <w:rsid w:val="001D7AB6"/>
    <w:rsid w:val="001E035E"/>
    <w:rsid w:val="001E33F4"/>
    <w:rsid w:val="001E36A0"/>
    <w:rsid w:val="001F464F"/>
    <w:rsid w:val="001F6457"/>
    <w:rsid w:val="001F7096"/>
    <w:rsid w:val="001F7955"/>
    <w:rsid w:val="00200E5B"/>
    <w:rsid w:val="00202841"/>
    <w:rsid w:val="0020356F"/>
    <w:rsid w:val="00213552"/>
    <w:rsid w:val="00215964"/>
    <w:rsid w:val="002171EC"/>
    <w:rsid w:val="00223D07"/>
    <w:rsid w:val="002259F1"/>
    <w:rsid w:val="00230701"/>
    <w:rsid w:val="00240643"/>
    <w:rsid w:val="00243A97"/>
    <w:rsid w:val="002459A7"/>
    <w:rsid w:val="0025097E"/>
    <w:rsid w:val="00257339"/>
    <w:rsid w:val="00266D27"/>
    <w:rsid w:val="0027546A"/>
    <w:rsid w:val="00275C93"/>
    <w:rsid w:val="002770B4"/>
    <w:rsid w:val="00277E9B"/>
    <w:rsid w:val="00284A2F"/>
    <w:rsid w:val="00287EA4"/>
    <w:rsid w:val="0029563A"/>
    <w:rsid w:val="002A541A"/>
    <w:rsid w:val="002A59B4"/>
    <w:rsid w:val="002A6E60"/>
    <w:rsid w:val="002C427D"/>
    <w:rsid w:val="002C6A16"/>
    <w:rsid w:val="002D0F4C"/>
    <w:rsid w:val="002D2861"/>
    <w:rsid w:val="002D63BD"/>
    <w:rsid w:val="002E0D37"/>
    <w:rsid w:val="002E1633"/>
    <w:rsid w:val="002F3455"/>
    <w:rsid w:val="002F6E49"/>
    <w:rsid w:val="00301CC1"/>
    <w:rsid w:val="003115E9"/>
    <w:rsid w:val="003131AF"/>
    <w:rsid w:val="0031421D"/>
    <w:rsid w:val="00315732"/>
    <w:rsid w:val="003170BA"/>
    <w:rsid w:val="00320F84"/>
    <w:rsid w:val="00321A5E"/>
    <w:rsid w:val="003277A4"/>
    <w:rsid w:val="00330F13"/>
    <w:rsid w:val="00336F1A"/>
    <w:rsid w:val="003371E4"/>
    <w:rsid w:val="00342D9B"/>
    <w:rsid w:val="0035794C"/>
    <w:rsid w:val="00373B35"/>
    <w:rsid w:val="0037635E"/>
    <w:rsid w:val="00384DE8"/>
    <w:rsid w:val="003862D7"/>
    <w:rsid w:val="00392E98"/>
    <w:rsid w:val="0039643E"/>
    <w:rsid w:val="003A1DF4"/>
    <w:rsid w:val="003A5A5E"/>
    <w:rsid w:val="003A5A91"/>
    <w:rsid w:val="003A70AA"/>
    <w:rsid w:val="003B052A"/>
    <w:rsid w:val="003B3019"/>
    <w:rsid w:val="003B43CB"/>
    <w:rsid w:val="003C075B"/>
    <w:rsid w:val="003D12F6"/>
    <w:rsid w:val="003D64C0"/>
    <w:rsid w:val="003D6FCA"/>
    <w:rsid w:val="003E2294"/>
    <w:rsid w:val="003E4453"/>
    <w:rsid w:val="003E57B5"/>
    <w:rsid w:val="003E68C3"/>
    <w:rsid w:val="003E6D76"/>
    <w:rsid w:val="003F1F3B"/>
    <w:rsid w:val="003F38CE"/>
    <w:rsid w:val="003F5A64"/>
    <w:rsid w:val="00401503"/>
    <w:rsid w:val="004017C0"/>
    <w:rsid w:val="0040233C"/>
    <w:rsid w:val="004024A6"/>
    <w:rsid w:val="00403D34"/>
    <w:rsid w:val="00404796"/>
    <w:rsid w:val="00404DF2"/>
    <w:rsid w:val="00413F1A"/>
    <w:rsid w:val="004155E1"/>
    <w:rsid w:val="00426CFF"/>
    <w:rsid w:val="00426F5D"/>
    <w:rsid w:val="004303F8"/>
    <w:rsid w:val="0043445A"/>
    <w:rsid w:val="00434C4E"/>
    <w:rsid w:val="0043664B"/>
    <w:rsid w:val="00440A9E"/>
    <w:rsid w:val="00441A52"/>
    <w:rsid w:val="00447925"/>
    <w:rsid w:val="00463EEB"/>
    <w:rsid w:val="0047317A"/>
    <w:rsid w:val="004767D8"/>
    <w:rsid w:val="00483371"/>
    <w:rsid w:val="00487D72"/>
    <w:rsid w:val="00493CCF"/>
    <w:rsid w:val="004A4F2F"/>
    <w:rsid w:val="004A5799"/>
    <w:rsid w:val="004A669B"/>
    <w:rsid w:val="004B0C17"/>
    <w:rsid w:val="004B581A"/>
    <w:rsid w:val="004B5B92"/>
    <w:rsid w:val="004C1B3B"/>
    <w:rsid w:val="004C3E71"/>
    <w:rsid w:val="004C47FE"/>
    <w:rsid w:val="004D387D"/>
    <w:rsid w:val="004E08E6"/>
    <w:rsid w:val="004E0F26"/>
    <w:rsid w:val="004E1ED1"/>
    <w:rsid w:val="004E449D"/>
    <w:rsid w:val="004E4969"/>
    <w:rsid w:val="004F21D5"/>
    <w:rsid w:val="004F28EE"/>
    <w:rsid w:val="004F42EF"/>
    <w:rsid w:val="004F55A1"/>
    <w:rsid w:val="004F6EA6"/>
    <w:rsid w:val="00500858"/>
    <w:rsid w:val="00510801"/>
    <w:rsid w:val="00513D99"/>
    <w:rsid w:val="005170E1"/>
    <w:rsid w:val="00523986"/>
    <w:rsid w:val="005250CB"/>
    <w:rsid w:val="00530C9D"/>
    <w:rsid w:val="00531ABD"/>
    <w:rsid w:val="005325BB"/>
    <w:rsid w:val="00541CE3"/>
    <w:rsid w:val="005425AB"/>
    <w:rsid w:val="005458F1"/>
    <w:rsid w:val="00545EE1"/>
    <w:rsid w:val="0055275E"/>
    <w:rsid w:val="00552A80"/>
    <w:rsid w:val="005559C5"/>
    <w:rsid w:val="00557ADA"/>
    <w:rsid w:val="00560C7F"/>
    <w:rsid w:val="00562400"/>
    <w:rsid w:val="00562479"/>
    <w:rsid w:val="00567091"/>
    <w:rsid w:val="00570EE2"/>
    <w:rsid w:val="005827BF"/>
    <w:rsid w:val="005865F4"/>
    <w:rsid w:val="005A07D6"/>
    <w:rsid w:val="005A6891"/>
    <w:rsid w:val="005A6DFF"/>
    <w:rsid w:val="005B3945"/>
    <w:rsid w:val="005B5BDC"/>
    <w:rsid w:val="005C10C1"/>
    <w:rsid w:val="005C62F1"/>
    <w:rsid w:val="005D2B38"/>
    <w:rsid w:val="005E0CF9"/>
    <w:rsid w:val="005E177E"/>
    <w:rsid w:val="005E4DBB"/>
    <w:rsid w:val="005E5049"/>
    <w:rsid w:val="005F3561"/>
    <w:rsid w:val="005F6003"/>
    <w:rsid w:val="00605F60"/>
    <w:rsid w:val="00607E39"/>
    <w:rsid w:val="0061333B"/>
    <w:rsid w:val="00614329"/>
    <w:rsid w:val="00614354"/>
    <w:rsid w:val="006145FB"/>
    <w:rsid w:val="0061625E"/>
    <w:rsid w:val="00616687"/>
    <w:rsid w:val="006213DF"/>
    <w:rsid w:val="0062430D"/>
    <w:rsid w:val="006322C8"/>
    <w:rsid w:val="006435E4"/>
    <w:rsid w:val="006461E8"/>
    <w:rsid w:val="0066240E"/>
    <w:rsid w:val="00662CF8"/>
    <w:rsid w:val="00667D8C"/>
    <w:rsid w:val="0067042F"/>
    <w:rsid w:val="0067151B"/>
    <w:rsid w:val="00675613"/>
    <w:rsid w:val="0067632E"/>
    <w:rsid w:val="00682641"/>
    <w:rsid w:val="00686ED1"/>
    <w:rsid w:val="006A3348"/>
    <w:rsid w:val="006A6A4D"/>
    <w:rsid w:val="006B0FBD"/>
    <w:rsid w:val="006B71E2"/>
    <w:rsid w:val="006C7BF6"/>
    <w:rsid w:val="006C7FEA"/>
    <w:rsid w:val="006D1D79"/>
    <w:rsid w:val="006D5235"/>
    <w:rsid w:val="006D706A"/>
    <w:rsid w:val="006E3D72"/>
    <w:rsid w:val="006F4453"/>
    <w:rsid w:val="006F4538"/>
    <w:rsid w:val="00700B71"/>
    <w:rsid w:val="00712D28"/>
    <w:rsid w:val="007173B6"/>
    <w:rsid w:val="007174ED"/>
    <w:rsid w:val="0072130D"/>
    <w:rsid w:val="007233ED"/>
    <w:rsid w:val="00723B40"/>
    <w:rsid w:val="00724EE4"/>
    <w:rsid w:val="0072522F"/>
    <w:rsid w:val="00734D92"/>
    <w:rsid w:val="007374B3"/>
    <w:rsid w:val="00746EE7"/>
    <w:rsid w:val="007505F9"/>
    <w:rsid w:val="0075352F"/>
    <w:rsid w:val="00762A35"/>
    <w:rsid w:val="00762F61"/>
    <w:rsid w:val="00763F15"/>
    <w:rsid w:val="007726E7"/>
    <w:rsid w:val="00776194"/>
    <w:rsid w:val="00785F43"/>
    <w:rsid w:val="00787984"/>
    <w:rsid w:val="00792261"/>
    <w:rsid w:val="00792EA7"/>
    <w:rsid w:val="00794425"/>
    <w:rsid w:val="0079714F"/>
    <w:rsid w:val="0079784C"/>
    <w:rsid w:val="007A5162"/>
    <w:rsid w:val="007A60A1"/>
    <w:rsid w:val="007C051E"/>
    <w:rsid w:val="007C4A14"/>
    <w:rsid w:val="007C6D76"/>
    <w:rsid w:val="007D1DF8"/>
    <w:rsid w:val="007D36FC"/>
    <w:rsid w:val="007D6B1E"/>
    <w:rsid w:val="007E3584"/>
    <w:rsid w:val="007F400F"/>
    <w:rsid w:val="007F5AF2"/>
    <w:rsid w:val="00800721"/>
    <w:rsid w:val="0080073E"/>
    <w:rsid w:val="00805CAE"/>
    <w:rsid w:val="0081017E"/>
    <w:rsid w:val="00816EC6"/>
    <w:rsid w:val="0081796A"/>
    <w:rsid w:val="00822E5A"/>
    <w:rsid w:val="0082434F"/>
    <w:rsid w:val="0082524E"/>
    <w:rsid w:val="00825BF6"/>
    <w:rsid w:val="008273E0"/>
    <w:rsid w:val="00835816"/>
    <w:rsid w:val="00840905"/>
    <w:rsid w:val="00844C68"/>
    <w:rsid w:val="00847255"/>
    <w:rsid w:val="0085004D"/>
    <w:rsid w:val="00852FB4"/>
    <w:rsid w:val="00853983"/>
    <w:rsid w:val="008604F1"/>
    <w:rsid w:val="00862358"/>
    <w:rsid w:val="0086724E"/>
    <w:rsid w:val="00867D9E"/>
    <w:rsid w:val="00872CE9"/>
    <w:rsid w:val="00876BDA"/>
    <w:rsid w:val="00881312"/>
    <w:rsid w:val="008839AE"/>
    <w:rsid w:val="00892625"/>
    <w:rsid w:val="008A0794"/>
    <w:rsid w:val="008A3248"/>
    <w:rsid w:val="008A41A3"/>
    <w:rsid w:val="008A5C42"/>
    <w:rsid w:val="008B20F8"/>
    <w:rsid w:val="008B4714"/>
    <w:rsid w:val="008B5206"/>
    <w:rsid w:val="008C64D5"/>
    <w:rsid w:val="008D6B4E"/>
    <w:rsid w:val="008D72D0"/>
    <w:rsid w:val="008E0D55"/>
    <w:rsid w:val="008E6C29"/>
    <w:rsid w:val="008F18D0"/>
    <w:rsid w:val="008F5834"/>
    <w:rsid w:val="008F7E6F"/>
    <w:rsid w:val="00902EEE"/>
    <w:rsid w:val="00904DDF"/>
    <w:rsid w:val="00912453"/>
    <w:rsid w:val="00912951"/>
    <w:rsid w:val="009173AE"/>
    <w:rsid w:val="00917EF9"/>
    <w:rsid w:val="009223C5"/>
    <w:rsid w:val="00932FBF"/>
    <w:rsid w:val="00941B79"/>
    <w:rsid w:val="009433E8"/>
    <w:rsid w:val="0095295F"/>
    <w:rsid w:val="00954757"/>
    <w:rsid w:val="00954917"/>
    <w:rsid w:val="00954C23"/>
    <w:rsid w:val="00961753"/>
    <w:rsid w:val="0097507E"/>
    <w:rsid w:val="00975123"/>
    <w:rsid w:val="00977B3D"/>
    <w:rsid w:val="0098480A"/>
    <w:rsid w:val="009878EA"/>
    <w:rsid w:val="009941E6"/>
    <w:rsid w:val="00994788"/>
    <w:rsid w:val="00997C9B"/>
    <w:rsid w:val="009A473D"/>
    <w:rsid w:val="009A7B8D"/>
    <w:rsid w:val="009B4400"/>
    <w:rsid w:val="009B5733"/>
    <w:rsid w:val="009C5276"/>
    <w:rsid w:val="009D300A"/>
    <w:rsid w:val="009D7920"/>
    <w:rsid w:val="009E2041"/>
    <w:rsid w:val="009E3EEF"/>
    <w:rsid w:val="009E4378"/>
    <w:rsid w:val="009E43E3"/>
    <w:rsid w:val="00A00286"/>
    <w:rsid w:val="00A02AA3"/>
    <w:rsid w:val="00A02D5B"/>
    <w:rsid w:val="00A10486"/>
    <w:rsid w:val="00A24219"/>
    <w:rsid w:val="00A273EA"/>
    <w:rsid w:val="00A31EA8"/>
    <w:rsid w:val="00A3707E"/>
    <w:rsid w:val="00A40E3F"/>
    <w:rsid w:val="00A41861"/>
    <w:rsid w:val="00A44913"/>
    <w:rsid w:val="00A51938"/>
    <w:rsid w:val="00A51BE9"/>
    <w:rsid w:val="00A51E9F"/>
    <w:rsid w:val="00A55C94"/>
    <w:rsid w:val="00A57939"/>
    <w:rsid w:val="00A61609"/>
    <w:rsid w:val="00A74AD4"/>
    <w:rsid w:val="00A76148"/>
    <w:rsid w:val="00A812EA"/>
    <w:rsid w:val="00A836B1"/>
    <w:rsid w:val="00A83F7B"/>
    <w:rsid w:val="00A8514B"/>
    <w:rsid w:val="00A9167B"/>
    <w:rsid w:val="00A921D1"/>
    <w:rsid w:val="00A92C05"/>
    <w:rsid w:val="00A95175"/>
    <w:rsid w:val="00A956BE"/>
    <w:rsid w:val="00AA36D0"/>
    <w:rsid w:val="00AA4083"/>
    <w:rsid w:val="00AA5EEE"/>
    <w:rsid w:val="00AA79B1"/>
    <w:rsid w:val="00AB0204"/>
    <w:rsid w:val="00AB4127"/>
    <w:rsid w:val="00AB47F3"/>
    <w:rsid w:val="00AD2A1C"/>
    <w:rsid w:val="00AD3AB0"/>
    <w:rsid w:val="00AD3F37"/>
    <w:rsid w:val="00AE2984"/>
    <w:rsid w:val="00AE499A"/>
    <w:rsid w:val="00AE67B7"/>
    <w:rsid w:val="00AE6B0A"/>
    <w:rsid w:val="00AF18EE"/>
    <w:rsid w:val="00AF63FC"/>
    <w:rsid w:val="00AF6AEC"/>
    <w:rsid w:val="00B01F34"/>
    <w:rsid w:val="00B02402"/>
    <w:rsid w:val="00B03F44"/>
    <w:rsid w:val="00B04CA0"/>
    <w:rsid w:val="00B10603"/>
    <w:rsid w:val="00B11FC0"/>
    <w:rsid w:val="00B1226A"/>
    <w:rsid w:val="00B152F4"/>
    <w:rsid w:val="00B23B7F"/>
    <w:rsid w:val="00B24EF1"/>
    <w:rsid w:val="00B25813"/>
    <w:rsid w:val="00B34AF8"/>
    <w:rsid w:val="00B37645"/>
    <w:rsid w:val="00B415CF"/>
    <w:rsid w:val="00B41A7F"/>
    <w:rsid w:val="00B54EA8"/>
    <w:rsid w:val="00B60D1E"/>
    <w:rsid w:val="00B655C5"/>
    <w:rsid w:val="00B7037B"/>
    <w:rsid w:val="00B73C4E"/>
    <w:rsid w:val="00B75FA7"/>
    <w:rsid w:val="00B764BC"/>
    <w:rsid w:val="00B82750"/>
    <w:rsid w:val="00B86B1A"/>
    <w:rsid w:val="00B900E3"/>
    <w:rsid w:val="00B915DB"/>
    <w:rsid w:val="00B93DBF"/>
    <w:rsid w:val="00B95EC4"/>
    <w:rsid w:val="00BA04CC"/>
    <w:rsid w:val="00BA254C"/>
    <w:rsid w:val="00BA527F"/>
    <w:rsid w:val="00BA7A0B"/>
    <w:rsid w:val="00BB02DD"/>
    <w:rsid w:val="00BB5113"/>
    <w:rsid w:val="00BC5180"/>
    <w:rsid w:val="00BC6A7C"/>
    <w:rsid w:val="00BD17FD"/>
    <w:rsid w:val="00BD4CB8"/>
    <w:rsid w:val="00BD709D"/>
    <w:rsid w:val="00BD74F3"/>
    <w:rsid w:val="00BE0AAC"/>
    <w:rsid w:val="00BE2596"/>
    <w:rsid w:val="00BE45DB"/>
    <w:rsid w:val="00BF06E4"/>
    <w:rsid w:val="00BF5140"/>
    <w:rsid w:val="00BF6A29"/>
    <w:rsid w:val="00C03DB1"/>
    <w:rsid w:val="00C04075"/>
    <w:rsid w:val="00C05E19"/>
    <w:rsid w:val="00C10696"/>
    <w:rsid w:val="00C11577"/>
    <w:rsid w:val="00C14F4B"/>
    <w:rsid w:val="00C15DF1"/>
    <w:rsid w:val="00C32309"/>
    <w:rsid w:val="00C34E5F"/>
    <w:rsid w:val="00C42242"/>
    <w:rsid w:val="00C44BA6"/>
    <w:rsid w:val="00C55E95"/>
    <w:rsid w:val="00C71C40"/>
    <w:rsid w:val="00C7207B"/>
    <w:rsid w:val="00C807EB"/>
    <w:rsid w:val="00C80925"/>
    <w:rsid w:val="00C8118B"/>
    <w:rsid w:val="00C873C7"/>
    <w:rsid w:val="00C90855"/>
    <w:rsid w:val="00C97D62"/>
    <w:rsid w:val="00CA1E55"/>
    <w:rsid w:val="00CA5ED9"/>
    <w:rsid w:val="00CA691B"/>
    <w:rsid w:val="00CB21B1"/>
    <w:rsid w:val="00CB294D"/>
    <w:rsid w:val="00CB3014"/>
    <w:rsid w:val="00CC5939"/>
    <w:rsid w:val="00CE036C"/>
    <w:rsid w:val="00CE1445"/>
    <w:rsid w:val="00CE152B"/>
    <w:rsid w:val="00CE6367"/>
    <w:rsid w:val="00CF30D5"/>
    <w:rsid w:val="00D034CF"/>
    <w:rsid w:val="00D058F6"/>
    <w:rsid w:val="00D072C8"/>
    <w:rsid w:val="00D22DB6"/>
    <w:rsid w:val="00D23A6A"/>
    <w:rsid w:val="00D33585"/>
    <w:rsid w:val="00D34054"/>
    <w:rsid w:val="00D368F4"/>
    <w:rsid w:val="00D47465"/>
    <w:rsid w:val="00D5188F"/>
    <w:rsid w:val="00D5581C"/>
    <w:rsid w:val="00D55E8B"/>
    <w:rsid w:val="00D565E7"/>
    <w:rsid w:val="00D56D0E"/>
    <w:rsid w:val="00D614D0"/>
    <w:rsid w:val="00D66F7D"/>
    <w:rsid w:val="00D710ED"/>
    <w:rsid w:val="00D73BAC"/>
    <w:rsid w:val="00D812BD"/>
    <w:rsid w:val="00D834DF"/>
    <w:rsid w:val="00D91459"/>
    <w:rsid w:val="00D95753"/>
    <w:rsid w:val="00D97570"/>
    <w:rsid w:val="00D97B58"/>
    <w:rsid w:val="00DA417D"/>
    <w:rsid w:val="00DA41E5"/>
    <w:rsid w:val="00DA4283"/>
    <w:rsid w:val="00DB0B8B"/>
    <w:rsid w:val="00DB7A3B"/>
    <w:rsid w:val="00DC5A71"/>
    <w:rsid w:val="00DD11F4"/>
    <w:rsid w:val="00DD3887"/>
    <w:rsid w:val="00DD6591"/>
    <w:rsid w:val="00DD65FC"/>
    <w:rsid w:val="00DD6A54"/>
    <w:rsid w:val="00DD75F8"/>
    <w:rsid w:val="00DE04E0"/>
    <w:rsid w:val="00DE6C4D"/>
    <w:rsid w:val="00DF0CBB"/>
    <w:rsid w:val="00DF32FB"/>
    <w:rsid w:val="00E00C78"/>
    <w:rsid w:val="00E0411A"/>
    <w:rsid w:val="00E1341D"/>
    <w:rsid w:val="00E14B39"/>
    <w:rsid w:val="00E15DDB"/>
    <w:rsid w:val="00E20991"/>
    <w:rsid w:val="00E3046C"/>
    <w:rsid w:val="00E3249D"/>
    <w:rsid w:val="00E4168E"/>
    <w:rsid w:val="00E42D50"/>
    <w:rsid w:val="00E42EBE"/>
    <w:rsid w:val="00E443B6"/>
    <w:rsid w:val="00E52895"/>
    <w:rsid w:val="00E544DE"/>
    <w:rsid w:val="00E553C5"/>
    <w:rsid w:val="00E619F1"/>
    <w:rsid w:val="00E75C44"/>
    <w:rsid w:val="00E76B30"/>
    <w:rsid w:val="00E86CE8"/>
    <w:rsid w:val="00E9461E"/>
    <w:rsid w:val="00E9710E"/>
    <w:rsid w:val="00EA1A67"/>
    <w:rsid w:val="00EA6A01"/>
    <w:rsid w:val="00EC2F00"/>
    <w:rsid w:val="00EC5CBE"/>
    <w:rsid w:val="00EC6DCE"/>
    <w:rsid w:val="00EC73C9"/>
    <w:rsid w:val="00ED7A66"/>
    <w:rsid w:val="00EE1F89"/>
    <w:rsid w:val="00EE3297"/>
    <w:rsid w:val="00EE4F92"/>
    <w:rsid w:val="00EF3BB0"/>
    <w:rsid w:val="00EF4E0F"/>
    <w:rsid w:val="00F0028D"/>
    <w:rsid w:val="00F0389B"/>
    <w:rsid w:val="00F0654D"/>
    <w:rsid w:val="00F16344"/>
    <w:rsid w:val="00F20207"/>
    <w:rsid w:val="00F23F6F"/>
    <w:rsid w:val="00F278C2"/>
    <w:rsid w:val="00F31EAB"/>
    <w:rsid w:val="00F60962"/>
    <w:rsid w:val="00F63741"/>
    <w:rsid w:val="00F67ABD"/>
    <w:rsid w:val="00F70909"/>
    <w:rsid w:val="00F70CCE"/>
    <w:rsid w:val="00F737F7"/>
    <w:rsid w:val="00F7385E"/>
    <w:rsid w:val="00F77A14"/>
    <w:rsid w:val="00F82AD7"/>
    <w:rsid w:val="00F84D6B"/>
    <w:rsid w:val="00F87A98"/>
    <w:rsid w:val="00F9416A"/>
    <w:rsid w:val="00F951BD"/>
    <w:rsid w:val="00F95B53"/>
    <w:rsid w:val="00FA41AA"/>
    <w:rsid w:val="00FB3076"/>
    <w:rsid w:val="00FB394C"/>
    <w:rsid w:val="00FB404B"/>
    <w:rsid w:val="00FB5BDC"/>
    <w:rsid w:val="00FD101E"/>
    <w:rsid w:val="00FD4C67"/>
    <w:rsid w:val="00FD67E6"/>
    <w:rsid w:val="00FD6BED"/>
    <w:rsid w:val="00FE3F0A"/>
    <w:rsid w:val="00FE4008"/>
    <w:rsid w:val="00FE4C96"/>
    <w:rsid w:val="00FE5E1D"/>
    <w:rsid w:val="00FE6DB2"/>
    <w:rsid w:val="00FF227C"/>
    <w:rsid w:val="00FF4D6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2B74E8C9-5119-4E4D-BB1D-3BC9A3CF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semiHidden/>
    <w:rsid w:val="006213DF"/>
    <w:rPr>
      <w:sz w:val="16"/>
      <w:szCs w:val="16"/>
    </w:rPr>
  </w:style>
  <w:style w:type="paragraph" w:styleId="Textkomente">
    <w:name w:val="annotation text"/>
    <w:basedOn w:val="Normln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paragraph" w:styleId="Revize">
    <w:name w:val="Revision"/>
    <w:hidden/>
    <w:uiPriority w:val="99"/>
    <w:semiHidden/>
    <w:rsid w:val="000E5422"/>
    <w:rPr>
      <w:sz w:val="24"/>
      <w:szCs w:val="24"/>
    </w:rPr>
  </w:style>
  <w:style w:type="paragraph" w:customStyle="1" w:styleId="TextNormal">
    <w:name w:val="TextNormal"/>
    <w:uiPriority w:val="99"/>
    <w:rsid w:val="008D72D0"/>
    <w:pPr>
      <w:widowControl w:val="0"/>
      <w:autoSpaceDE w:val="0"/>
      <w:autoSpaceDN w:val="0"/>
      <w:adjustRightInd w:val="0"/>
    </w:pPr>
    <w:rPr>
      <w:rFonts w:cs="Arial"/>
      <w:color w:val="000000"/>
    </w:rPr>
  </w:style>
  <w:style w:type="character" w:styleId="Siln">
    <w:name w:val="Strong"/>
    <w:basedOn w:val="Standardnpsmoodstavce"/>
    <w:uiPriority w:val="22"/>
    <w:qFormat/>
    <w:rsid w:val="009D300A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3F0A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3F0A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FE3F0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FE3F0A"/>
    <w:rPr>
      <w:rFonts w:cs="Arial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7D72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7D7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-vzdelav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/dalsi-vzdelavani/rekvalifikace-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sivzd&#283;l&#225;v&#225;n&#237;/rekvalifik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54D8-4D3B-46B7-922A-65B1E6F4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36</Pages>
  <Words>6534</Words>
  <Characters>38552</Characters>
  <Application>Microsoft Office Word</Application>
  <DocSecurity>0</DocSecurity>
  <Lines>321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44997</CharactersWithSpaces>
  <SharedDoc>false</SharedDoc>
  <HLinks>
    <vt:vector size="18" baseType="variant">
      <vt:variant>
        <vt:i4>7929869</vt:i4>
      </vt:variant>
      <vt:variant>
        <vt:i4>9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30</cp:revision>
  <cp:lastPrinted>2013-05-29T10:10:00Z</cp:lastPrinted>
  <dcterms:created xsi:type="dcterms:W3CDTF">2014-04-10T08:07:00Z</dcterms:created>
  <dcterms:modified xsi:type="dcterms:W3CDTF">2015-08-25T13:52:00Z</dcterms:modified>
</cp:coreProperties>
</file>